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26" w:rsidRPr="00AC5CB9" w:rsidRDefault="00DD0026" w:rsidP="00DD0026">
      <w:pPr>
        <w:rPr>
          <w:rFonts w:ascii="Times New Roman" w:hAnsi="Times New Roman"/>
          <w:b/>
          <w:bCs/>
          <w:color w:val="000000"/>
          <w:sz w:val="28"/>
          <w:szCs w:val="28"/>
          <w:lang w:val="pl-PL"/>
        </w:rPr>
      </w:pPr>
      <w:r w:rsidRPr="00AC5CB9">
        <w:rPr>
          <w:rFonts w:ascii="Times New Roman" w:hAnsi="Times New Roman"/>
          <w:b/>
          <w:bCs/>
          <w:color w:val="000000"/>
          <w:sz w:val="28"/>
          <w:szCs w:val="28"/>
          <w:lang w:val="pl-PL"/>
        </w:rPr>
        <w:t>ARCHITEKTURA KRAJOBRAZU</w:t>
      </w:r>
    </w:p>
    <w:p w:rsidR="00DD0026" w:rsidRPr="00BE5292" w:rsidRDefault="00DD0026" w:rsidP="00DD0026">
      <w:pPr>
        <w:rPr>
          <w:b/>
          <w:sz w:val="28"/>
          <w:szCs w:val="28"/>
          <w:lang w:val="pl-PL"/>
        </w:rPr>
      </w:pPr>
      <w:r w:rsidRPr="00BE5292">
        <w:rPr>
          <w:b/>
          <w:sz w:val="28"/>
          <w:szCs w:val="28"/>
          <w:lang w:val="pl-PL"/>
        </w:rPr>
        <w:t>STUDIA I STOPNIA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6317"/>
        <w:gridCol w:w="1985"/>
      </w:tblGrid>
      <w:tr w:rsidR="00DD0026" w:rsidRPr="003E0E25" w:rsidTr="00203BD4">
        <w:trPr>
          <w:cantSplit/>
        </w:trPr>
        <w:tc>
          <w:tcPr>
            <w:tcW w:w="9145" w:type="dxa"/>
            <w:gridSpan w:val="3"/>
            <w:vAlign w:val="center"/>
          </w:tcPr>
          <w:p w:rsidR="00DD0026" w:rsidRPr="00CF062F" w:rsidRDefault="00DD0026" w:rsidP="00203BD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F062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nazwa kierunku studiów: </w:t>
            </w:r>
            <w:r w:rsidRPr="00CF062F">
              <w:rPr>
                <w:rFonts w:ascii="Arial" w:hAnsi="Arial" w:cs="Arial"/>
                <w:sz w:val="20"/>
                <w:szCs w:val="20"/>
                <w:lang w:val="pl-PL"/>
              </w:rPr>
              <w:t>Architektura krajobrazu</w:t>
            </w:r>
          </w:p>
          <w:p w:rsidR="00DD0026" w:rsidRPr="00CF062F" w:rsidRDefault="00DD0026" w:rsidP="00203BD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F062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poziom kształcenia: </w:t>
            </w:r>
            <w:r w:rsidRPr="00CF062F">
              <w:rPr>
                <w:rFonts w:ascii="Arial" w:hAnsi="Arial" w:cs="Arial"/>
                <w:sz w:val="20"/>
                <w:szCs w:val="20"/>
                <w:lang w:val="pl-PL"/>
              </w:rPr>
              <w:t>studia pierwszego stopnia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proofErr w:type="spellStart"/>
            <w:r w:rsidRPr="003E0E25">
              <w:rPr>
                <w:rFonts w:ascii="Arial" w:hAnsi="Arial" w:cs="Arial"/>
                <w:b/>
                <w:bCs/>
                <w:sz w:val="20"/>
                <w:szCs w:val="20"/>
              </w:rPr>
              <w:t>profil</w:t>
            </w:r>
            <w:proofErr w:type="spellEnd"/>
            <w:r w:rsidRPr="003E0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" w:hAnsi="Arial" w:cs="Arial"/>
                <w:b/>
                <w:bCs/>
                <w:sz w:val="20"/>
                <w:szCs w:val="20"/>
              </w:rPr>
              <w:t>kształcenia</w:t>
            </w:r>
            <w:proofErr w:type="spellEnd"/>
            <w:r w:rsidRPr="003E0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3E0E25">
              <w:rPr>
                <w:rFonts w:ascii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DD0026" w:rsidRPr="00CF062F" w:rsidTr="00203BD4">
        <w:trPr>
          <w:cantSplit/>
        </w:trPr>
        <w:tc>
          <w:tcPr>
            <w:tcW w:w="843" w:type="dxa"/>
            <w:vAlign w:val="center"/>
          </w:tcPr>
          <w:p w:rsidR="00DD0026" w:rsidRPr="003E0E25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6317" w:type="dxa"/>
            <w:vAlign w:val="center"/>
          </w:tcPr>
          <w:p w:rsidR="00DD0026" w:rsidRPr="00CF062F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  <w:t>Kierunkowe efekty kształcenia.</w:t>
            </w:r>
          </w:p>
          <w:p w:rsidR="00DD0026" w:rsidRPr="00CF062F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</w:pPr>
          </w:p>
          <w:p w:rsidR="00DD0026" w:rsidRPr="00CF062F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  <w:t xml:space="preserve">Po ukończeniu studiów pierwszego stopnia na kierunku studiów </w:t>
            </w:r>
            <w:r w:rsidRPr="00CF062F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val="pl-PL"/>
              </w:rPr>
              <w:t>Architektura krajobrazu</w:t>
            </w:r>
            <w:r w:rsidRPr="00CF062F"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  <w:t xml:space="preserve"> absolwent:</w:t>
            </w:r>
          </w:p>
        </w:tc>
        <w:tc>
          <w:tcPr>
            <w:tcW w:w="1985" w:type="dxa"/>
          </w:tcPr>
          <w:p w:rsidR="00DD0026" w:rsidRPr="00CF062F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  <w:t>Odniesienie do efektów kształcenia dla obszarów kształcenia w zakresie nauk przyrodniczych i technicznych</w:t>
            </w:r>
          </w:p>
        </w:tc>
      </w:tr>
      <w:tr w:rsidR="00DD0026" w:rsidRPr="003E0E25" w:rsidTr="00203BD4">
        <w:trPr>
          <w:cantSplit/>
          <w:trHeight w:val="527"/>
        </w:trPr>
        <w:tc>
          <w:tcPr>
            <w:tcW w:w="9145" w:type="dxa"/>
            <w:gridSpan w:val="3"/>
            <w:vAlign w:val="center"/>
          </w:tcPr>
          <w:p w:rsidR="00DD0026" w:rsidRPr="003E0E25" w:rsidRDefault="00DD0026" w:rsidP="00203BD4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WIEDZA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bookmarkStart w:id="0" w:name="_Hlk317334804"/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K_W01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podstawową wiedzę z zakresu nauk ścisłych niezbędną dla zrozumienia podstawowych zjawisk i procesów przyrodniczych;</w:t>
            </w:r>
            <w:bookmarkStart w:id="1" w:name="_GoBack"/>
            <w:bookmarkEnd w:id="1"/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 zna terminologię z zakresu architektury krajobrazu, a w szczególności z wybranych obszarów nauk przyrodniczych, rolnych, leśnych, technicznych i sztuk plastycznych, a także wybrane metody badawcze stosowane w tych naukach; </w:t>
            </w:r>
          </w:p>
        </w:tc>
        <w:tc>
          <w:tcPr>
            <w:tcW w:w="1985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P1A_W02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P1A_W03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P1A_W05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P1A_W07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T1A_W01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T1A_W03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K_W02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wiedzę w zakresie struktury, funkcjonowania, zróżnicowania i klasyfikacji systemów przyrodniczych różnych poziomów (osobnika, gatunku, populacji, ekosystemów i krajobrazu) oraz ich wzajemnych relacji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P1A_W01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K_W03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wiedzę o wybranych zjawiskach oraz procesach klimatycznych i meteorologicznych, wpływających na funkcjonowanie roślin i warunki ich stosowania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P1A_W01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K_W04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ma usystematyzowaną wiedzę z zakresu geologii, geomorfologii i hydrologii oraz wiedzę szczegółową o budowie, właściwościach fizycznych, chemicznych i biologicznych gleb 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P1A_W01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K_W05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szeroką, usystematyzowaną wiedzę z zakresu ogrodnictwa, w tym z zakresu uprawy, nawożenia, pielęgnowania i ochrony roślin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P1A_W01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K_W06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zna wybrane metody ochrony środowiska przyrodniczego, rozumie potrzebę jego ochrony oraz projektowania zgodnie z zasadami zrównoważonego rozwoju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P1A_W01 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P1A_W08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K_W07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ma usystematyzowaną wiedzę z zakresu historii sztuki i sztuki ogrodowej oraz teorii urbanistyki, a także współczesnych trendów i stylów w architekturze, urbanistyce i architekturze krajobrazu 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T1A_W05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K_W08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szeroką wiedzę o funkcjach terenów zielonych i potrzebach współczesnego człowieka (estetycznych, rekreacyjnych i in.), które są realizowane w obiektach architektury krajobrazu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T1A_W08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K_W09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zna podstawowe zagadnienia z zakresu kompozycji przestrzennych i zasad kształtowania form przestrzennych wykorzystywanych w architekturze krajobrazu oraz ma wiedzę o oddziaływaniu tych form na ich odbiorcę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T1A_W03 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T1A_W04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K_W10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szeroką wiedzę o parametrach przestrzeni wynikających z uwarunkowań percepcyjno-ruchowych człowieka oraz zasadach jej bezpiecznego użytkowania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T1A_W04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T1A_W08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K_W11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szeroką wiedzę o projektowaniu różnego typu obiektów architektury krajobrazu, w tym o sporządzaniu dokumentacji projektowej oraz o zasadach i metodach pielęgnacji, konserwacji i rewaloryzacji terenów zielonych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P1A_W08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T1A_W04</w:t>
            </w:r>
          </w:p>
        </w:tc>
      </w:tr>
      <w:tr w:rsidR="00DD0026" w:rsidRPr="00CF062F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K_W12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podstawową wiedzę o normach i przepisach prawa związanych z projektowaniem urbanistycznym, ruralistycznym i planowaniem przestrzennym, w tym w zakresie prawa autorskiego</w:t>
            </w:r>
          </w:p>
        </w:tc>
        <w:tc>
          <w:tcPr>
            <w:tcW w:w="1985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P1A_W09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P1A_W10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T1A_W08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T1A_W10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K_W13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szeroką wiedzę o materiałach i systemach budowlanych stosowanych w architekturze krajobrazu oraz profesjonalnych narzędziach stosowanych w ogrodnictwie i budownictwie ogrodowym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T1A_W04 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T1A_W06 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T1A_W07 </w:t>
            </w:r>
          </w:p>
        </w:tc>
      </w:tr>
      <w:tr w:rsidR="00DD0026" w:rsidRPr="00CF062F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K_W14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wiedzę o organizacji i kosztorysowaniu prac wykonawczych w architekturze krajobrazu oraz metodach zarządzania tymi pracami; zna ogólne zasady dotyczące indywidualnej przedsiębiorczości</w:t>
            </w:r>
          </w:p>
        </w:tc>
        <w:tc>
          <w:tcPr>
            <w:tcW w:w="1985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P1A_W11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T1A_W04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T1A_W09 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T1A_W11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K_W15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zna metody odwzorowywania przestrzeni przy użyciu rysunku technicznego, zasady opracowywania i stosowania map i planów oraz programy komputerowe wykorzystywane w projektowaniu i wizualizacji obiektów architektury krajobrazu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T1A_W04 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T1A_W07 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K_W16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podstawową wiedzę, zna terminologię oraz podstawowe teorie i koncepcje w zakresie przedmiotów realizowanych w ramach nauk prawnych, społecznych, ekonomicznych i humanistycznych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T1A_W08</w:t>
            </w:r>
          </w:p>
        </w:tc>
      </w:tr>
      <w:bookmarkEnd w:id="0"/>
      <w:tr w:rsidR="00DD0026" w:rsidRPr="003E0E25" w:rsidTr="00203BD4">
        <w:trPr>
          <w:cantSplit/>
          <w:trHeight w:val="552"/>
        </w:trPr>
        <w:tc>
          <w:tcPr>
            <w:tcW w:w="9145" w:type="dxa"/>
            <w:gridSpan w:val="3"/>
            <w:vAlign w:val="center"/>
          </w:tcPr>
          <w:p w:rsidR="00DD0026" w:rsidRPr="003E0E25" w:rsidRDefault="00DD0026" w:rsidP="00203BD4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UMIEJĘTNOŚCI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K_U01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i/>
                <w:iCs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umie komunikować się i przekazywać treści z zakresu architektury krajobrazu stosując odpowiednią terminologię, zarówno w j. polskim, jak i angielskim lub innym języku obcym uznawanym za język komunikacji międzynarodowej w zakresie architektury krajobrazu</w:t>
            </w:r>
          </w:p>
        </w:tc>
        <w:tc>
          <w:tcPr>
            <w:tcW w:w="1985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T1A_U01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T1A_U02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T1A_U03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T1A_U04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T1A_U07</w:t>
            </w:r>
          </w:p>
        </w:tc>
      </w:tr>
      <w:tr w:rsidR="00DD0026" w:rsidRPr="00CF062F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K_U02</w:t>
            </w:r>
          </w:p>
        </w:tc>
        <w:tc>
          <w:tcPr>
            <w:tcW w:w="6317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potrafi odwzorować przestrzeń z wykorzystaniem umiejętności plastycznych i technicznych oraz metod tradycyjnych i komputerowych: rysunkowych, graficznych, modelowania, modelowania 3D.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Umie</w:t>
            </w:r>
            <w:proofErr w:type="spellEnd"/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prezentować</w:t>
            </w:r>
            <w:proofErr w:type="spellEnd"/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opracowania</w:t>
            </w:r>
            <w:proofErr w:type="spellEnd"/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projektowe</w:t>
            </w:r>
            <w:proofErr w:type="spellEnd"/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stosując</w:t>
            </w:r>
            <w:proofErr w:type="spellEnd"/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różne</w:t>
            </w:r>
            <w:proofErr w:type="spellEnd"/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techniki</w:t>
            </w:r>
            <w:proofErr w:type="spellEnd"/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wizualizacji</w:t>
            </w:r>
            <w:proofErr w:type="spellEnd"/>
          </w:p>
        </w:tc>
        <w:tc>
          <w:tcPr>
            <w:tcW w:w="1985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P1A_U05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T1A_U02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T1A_U03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T1A_U04</w:t>
            </w:r>
          </w:p>
        </w:tc>
      </w:tr>
      <w:tr w:rsidR="00DD0026" w:rsidRPr="00CF062F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K_U03</w:t>
            </w:r>
          </w:p>
        </w:tc>
        <w:tc>
          <w:tcPr>
            <w:tcW w:w="6317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umie wyszukiwać, gromadzić i analizować niezbędne materiały i informacje w zasobach archiwalnych, bibliotecznych oraz korzystając z Internetu. </w:t>
            </w: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Ma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umiejętność</w:t>
            </w:r>
            <w:proofErr w:type="spellEnd"/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samokształcenia</w:t>
            </w:r>
            <w:proofErr w:type="spellEnd"/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3E0E25">
              <w:rPr>
                <w:rFonts w:ascii="Arial Narrow" w:hAnsi="Arial Narrow" w:cs="Arial Narrow"/>
                <w:sz w:val="20"/>
                <w:szCs w:val="20"/>
              </w:rPr>
              <w:t>się</w:t>
            </w:r>
            <w:proofErr w:type="spellEnd"/>
          </w:p>
        </w:tc>
        <w:tc>
          <w:tcPr>
            <w:tcW w:w="1985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P1A_U03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P1A_U11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T1A_U01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T1A_U05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K_U04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analizować zjawiska i procesy przyrodnicze (klimatyczne, geomorfologiczne, ekologiczne i in.) kształtujące powierzchnię ziemi, a także strukturę szaty roślinnej i krajobrazu stosując odpowiednie metody badawcze oraz uwzględniać uwarunkowania przyrodnicze w projektowaniu terenów zielonych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P1A_U01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P1A_U06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T1A_U09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K_U05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stosować w projektowaniu normy i akty prawne obowiązujące w dziedzinie architektury krajobrazu, w tym z zakresu prawa miejscowego i prawa autorskiego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P1A_U03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K_U06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posługiwać się materiałami geodezyjnymi i kartograficznymi, umie sporządzić szkice sytuacyjne i dokumentacyjne oraz plany i mapy tematyczne na potrzeby własnych opracowań projektowych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P1A_U03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K_U07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dokonać inwentaryzacji, oceny i waloryzacji szaty roślinnej, siedlisk oraz obiektów architektonicznych występujących na wskazanym obszarze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P1A_U01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P1A_U04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P1A_U06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K_U08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dokonać doboru gatunków roślin według zadanego klucza (stylistycznego, funkcjonalnego, środowiskowego) w konkretnej lokalizacji oraz sporządzić wytyczne dotyczące ich uprawy, nawożenia i pielęgnowania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P1A_U04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P1A_U06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K_U09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dobierać i stosować zasady urządzania i pielęgnowania terenów zielonych odpowiednio do uwarunkowań i potrzeb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P1A_U04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P1A_U06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T1A_U14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K_U10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umiejętności rozumienia dzieł sztuki, w tym sztuki ogrodowej, w kontekście uwarunkowań ideowych, kulturowych, materialnych i społecznych oraz przyporządkowywania ich do zdefiniowanych stylów historycznych lub kierunków w sztuce współczesnej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T1A_U10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K_U11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posiada umiejętność projektowania określonych, nieskomplikowanych kompozycji przestrzennych odpowiadających potrzebom współczesnego człowieka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T1A_U10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K_U12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dostosować projekty terenów zielonych oraz zasady jego urządzania i pielęgnowania do wymogów ochrony środowiska przyrodniczego i zrównoważonego rozwoju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P1A_U07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CF062F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K_U13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potrafi dostosować projekty obiektów architektury krajobrazu do potrzeb i możliwości wszystkich użytkowników przestrzeni </w:t>
            </w:r>
          </w:p>
        </w:tc>
        <w:tc>
          <w:tcPr>
            <w:tcW w:w="1985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T1A_U10 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T1A_U14 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T1A_U15 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T1A_U16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K_U14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potrafi sporządzić opracowanie projektowe zlokalizowane w środowisku historycznym, w tym rewaloryzację historycznych założeń parkowo-ogrodowych 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P1A_U04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P1A_U06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T1A_U10 </w:t>
            </w:r>
          </w:p>
        </w:tc>
      </w:tr>
      <w:tr w:rsidR="00DD0026" w:rsidRPr="00CF062F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K_U15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potrafi w sposób techniczny sporządzić opracowanie projektowe obiektu architektury krajobrazu, opracować do niego opis techniczny, przedmiar i kosztorys oraz sporządzić harmonogram prac </w:t>
            </w:r>
          </w:p>
        </w:tc>
        <w:tc>
          <w:tcPr>
            <w:tcW w:w="1985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T1A_U12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T1A_U14 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T1A_U15 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T1A_U16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K_U16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ma rozwinięte umiejętności dokonania wyboru do przygotowanych opracowań projektowych niezbędnych materiałów i systemów budowlanych oraz doboru maszyn i urządzeń niezbędnych do ich realizacji i użytkowania 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T1A_U15 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T1A_U16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K_U17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interpretować współczesne opracowania projektowe z zakresu urbanistyki i planowania przestrzennego oraz sporządzić opracowanie projektowe (koncepcyjne) niewielkiego założenia urbanistycznego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T1A_U10 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T1A_U13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K_U18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umiejętność stosowania rysunku jako podstawowego elementu warsztatu zawodowego; potrafi aranżować przestrzeń i formę wykorzystując zestawienia i kontrasty barwne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 xml:space="preserve">T1A_U16 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K_U19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dokonać obserwacji, analizy i interpretacji otaczających go zjawisk prawnych, społecznych, ekonomicznych, kulturowych; umie posługiwać się regułami logiki w zastosowaniu humanistycznym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T1A_U10</w:t>
            </w:r>
          </w:p>
        </w:tc>
      </w:tr>
      <w:tr w:rsidR="00DD0026" w:rsidRPr="003E0E25" w:rsidTr="00203BD4">
        <w:trPr>
          <w:cantSplit/>
          <w:trHeight w:val="516"/>
        </w:trPr>
        <w:tc>
          <w:tcPr>
            <w:tcW w:w="9145" w:type="dxa"/>
            <w:gridSpan w:val="3"/>
            <w:vAlign w:val="center"/>
          </w:tcPr>
          <w:p w:rsidR="00DD0026" w:rsidRPr="003E0E25" w:rsidRDefault="00DD0026" w:rsidP="00203BD4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KOMPETENCJE SPOŁECZNE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K_K01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rozumie potrzebę uczenia się przez całe życie, przede wszystkim w celu podnoszenia swoich kompetencji zawodowych i osobistych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P1A_K01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P1A_K05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P1A_K07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T1A_K01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K_K02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myśleć i działać w sposób przedsiębiorczy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P1A_K08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T1A_K06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K_K03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pracować w grupie przyjmując w niej różne role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P1A_K02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T1A_K03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K_K04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określić priorytety oraz identyfikować i rozstrzygać dylematy związane z realizacją określonego przez siebie lub innych zadania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P1A_K03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P1A_K04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T1A_K05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K_K05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ma świadomość ważności i zrozumienie pozatechnicznych aspektów i skutków działalności inżynierskiej, w tym jej wpływu na środowisko, i związanej z tym odpowiedzialności za podejmowane decyzje 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P1A_K06</w:t>
            </w:r>
          </w:p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T1A_K02</w:t>
            </w:r>
          </w:p>
        </w:tc>
      </w:tr>
      <w:tr w:rsidR="00DD0026" w:rsidRPr="003E0E25" w:rsidTr="00203BD4">
        <w:trPr>
          <w:cantSplit/>
        </w:trPr>
        <w:tc>
          <w:tcPr>
            <w:tcW w:w="843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K_K06</w:t>
            </w:r>
          </w:p>
        </w:tc>
        <w:tc>
          <w:tcPr>
            <w:tcW w:w="6317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ma świadomość roli społecznej absolwenta uczelni technicznej, a zwłaszcza rozumie potrzebę formułowania i przekazywania społeczeństwu, miedzy innymi poprzez środki masowego przekazu, informacji i opinii dotyczących osiągnięć techniki i innych aspektów działalności inżyniera; podejmuje starania, aby przekazać takie informacje i opinie w sposób powszechnie zrozumiały </w:t>
            </w:r>
          </w:p>
        </w:tc>
        <w:tc>
          <w:tcPr>
            <w:tcW w:w="1985" w:type="dxa"/>
          </w:tcPr>
          <w:p w:rsidR="00DD0026" w:rsidRPr="003E0E25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3E0E25">
              <w:rPr>
                <w:rFonts w:ascii="Arial Narrow" w:hAnsi="Arial Narrow" w:cs="Arial Narrow"/>
                <w:sz w:val="20"/>
                <w:szCs w:val="20"/>
              </w:rPr>
              <w:t>T1A_K07</w:t>
            </w:r>
          </w:p>
        </w:tc>
      </w:tr>
    </w:tbl>
    <w:p w:rsidR="00DD0026" w:rsidRPr="00CF062F" w:rsidRDefault="00DD0026" w:rsidP="00DD0026">
      <w:pPr>
        <w:spacing w:line="240" w:lineRule="atLeast"/>
        <w:rPr>
          <w:sz w:val="20"/>
          <w:szCs w:val="20"/>
          <w:u w:val="single"/>
          <w:lang w:val="pl-PL"/>
        </w:rPr>
      </w:pPr>
      <w:r w:rsidRPr="00CF062F">
        <w:rPr>
          <w:sz w:val="20"/>
          <w:szCs w:val="20"/>
          <w:u w:val="single"/>
          <w:lang w:val="pl-PL"/>
        </w:rPr>
        <w:t>objaśnienie oznaczeń symboli w tabeli:</w:t>
      </w:r>
    </w:p>
    <w:p w:rsidR="00DD0026" w:rsidRPr="00CF062F" w:rsidRDefault="00DD0026" w:rsidP="00DD0026">
      <w:pPr>
        <w:spacing w:line="240" w:lineRule="atLeast"/>
        <w:jc w:val="both"/>
        <w:rPr>
          <w:sz w:val="20"/>
          <w:szCs w:val="20"/>
          <w:lang w:val="pl-PL"/>
        </w:rPr>
      </w:pPr>
      <w:r w:rsidRPr="00CF062F">
        <w:rPr>
          <w:b/>
          <w:bCs/>
          <w:sz w:val="20"/>
          <w:szCs w:val="20"/>
          <w:lang w:val="pl-PL"/>
        </w:rPr>
        <w:t xml:space="preserve">K </w:t>
      </w:r>
      <w:r w:rsidRPr="00CF062F">
        <w:rPr>
          <w:sz w:val="20"/>
          <w:szCs w:val="20"/>
          <w:lang w:val="pl-PL"/>
        </w:rPr>
        <w:t xml:space="preserve">– kierunkowe efekty kształcenia, </w:t>
      </w:r>
      <w:r w:rsidRPr="00CF062F">
        <w:rPr>
          <w:b/>
          <w:bCs/>
          <w:sz w:val="20"/>
          <w:szCs w:val="20"/>
          <w:lang w:val="pl-PL"/>
        </w:rPr>
        <w:t>W</w:t>
      </w:r>
      <w:r w:rsidRPr="00CF062F">
        <w:rPr>
          <w:sz w:val="20"/>
          <w:szCs w:val="20"/>
          <w:lang w:val="pl-PL"/>
        </w:rPr>
        <w:t xml:space="preserve"> – kategoria wiedzy, </w:t>
      </w:r>
      <w:r w:rsidRPr="00CF062F">
        <w:rPr>
          <w:b/>
          <w:bCs/>
          <w:sz w:val="20"/>
          <w:szCs w:val="20"/>
          <w:lang w:val="pl-PL"/>
        </w:rPr>
        <w:t>U</w:t>
      </w:r>
      <w:r w:rsidRPr="00CF062F">
        <w:rPr>
          <w:sz w:val="20"/>
          <w:szCs w:val="20"/>
          <w:lang w:val="pl-PL"/>
        </w:rPr>
        <w:t xml:space="preserve"> – kategoria umiejętności, </w:t>
      </w:r>
      <w:proofErr w:type="spellStart"/>
      <w:r w:rsidRPr="00CF062F">
        <w:rPr>
          <w:b/>
          <w:bCs/>
          <w:sz w:val="20"/>
          <w:szCs w:val="20"/>
          <w:lang w:val="pl-PL"/>
        </w:rPr>
        <w:t>K_K</w:t>
      </w:r>
      <w:proofErr w:type="spellEnd"/>
      <w:r w:rsidRPr="00CF062F">
        <w:rPr>
          <w:sz w:val="20"/>
          <w:szCs w:val="20"/>
          <w:lang w:val="pl-PL"/>
        </w:rPr>
        <w:t xml:space="preserve"> – kategoria kompetencji społecznych, </w:t>
      </w:r>
      <w:r w:rsidRPr="00CF062F">
        <w:rPr>
          <w:b/>
          <w:bCs/>
          <w:sz w:val="20"/>
          <w:szCs w:val="20"/>
          <w:lang w:val="pl-PL"/>
        </w:rPr>
        <w:t>T2A</w:t>
      </w:r>
      <w:r w:rsidRPr="00CF062F">
        <w:rPr>
          <w:sz w:val="20"/>
          <w:szCs w:val="20"/>
          <w:lang w:val="pl-PL"/>
        </w:rPr>
        <w:t xml:space="preserve"> – efekty kształcenia w obszarze nauk technicznych dla studiów II stopnia, </w:t>
      </w:r>
      <w:r w:rsidRPr="00CF062F">
        <w:rPr>
          <w:b/>
          <w:bCs/>
          <w:sz w:val="20"/>
          <w:szCs w:val="20"/>
          <w:lang w:val="pl-PL"/>
        </w:rPr>
        <w:t>P2A</w:t>
      </w:r>
      <w:r w:rsidRPr="00CF062F">
        <w:rPr>
          <w:sz w:val="20"/>
          <w:szCs w:val="20"/>
          <w:lang w:val="pl-PL"/>
        </w:rPr>
        <w:t xml:space="preserve"> - efekty kształcenia w obszarze nauk przyrodniczych dla studiów II stopnia</w:t>
      </w:r>
    </w:p>
    <w:p w:rsidR="00DD0026" w:rsidRDefault="00DD0026" w:rsidP="00DD0026">
      <w:pPr>
        <w:rPr>
          <w:lang w:val="pl-PL"/>
        </w:rPr>
      </w:pPr>
    </w:p>
    <w:p w:rsidR="00DD0026" w:rsidRDefault="00DD0026">
      <w:pPr>
        <w:rPr>
          <w:rFonts w:ascii="Times New Roman" w:hAnsi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pl-PL"/>
        </w:rPr>
        <w:br w:type="page"/>
      </w:r>
    </w:p>
    <w:p w:rsidR="00DD0026" w:rsidRDefault="00DD0026" w:rsidP="00DD0026">
      <w:pPr>
        <w:rPr>
          <w:rFonts w:ascii="Times New Roman" w:hAnsi="Times New Roman"/>
          <w:b/>
          <w:bCs/>
          <w:color w:val="000000"/>
          <w:sz w:val="28"/>
          <w:szCs w:val="28"/>
          <w:lang w:val="pl-PL"/>
        </w:rPr>
      </w:pPr>
    </w:p>
    <w:p w:rsidR="00DD0026" w:rsidRPr="00BE5292" w:rsidRDefault="00DD0026" w:rsidP="00DD0026">
      <w:pPr>
        <w:rPr>
          <w:rFonts w:ascii="Times New Roman" w:hAnsi="Times New Roman"/>
          <w:b/>
          <w:bCs/>
          <w:color w:val="000000"/>
          <w:sz w:val="28"/>
          <w:szCs w:val="28"/>
          <w:lang w:val="pl-PL"/>
        </w:rPr>
      </w:pPr>
      <w:r w:rsidRPr="00BE5292">
        <w:rPr>
          <w:rFonts w:ascii="Times New Roman" w:hAnsi="Times New Roman"/>
          <w:b/>
          <w:bCs/>
          <w:color w:val="000000"/>
          <w:sz w:val="28"/>
          <w:szCs w:val="28"/>
          <w:lang w:val="pl-PL"/>
        </w:rPr>
        <w:t>ARCHITEKTURA KRAJOBRAZU</w:t>
      </w:r>
    </w:p>
    <w:p w:rsidR="00DD0026" w:rsidRPr="00BE5292" w:rsidRDefault="00DD0026" w:rsidP="00DD0026">
      <w:pPr>
        <w:rPr>
          <w:b/>
          <w:sz w:val="28"/>
          <w:szCs w:val="28"/>
          <w:lang w:val="pl-PL"/>
        </w:rPr>
      </w:pPr>
      <w:r w:rsidRPr="00BE5292">
        <w:rPr>
          <w:b/>
          <w:sz w:val="28"/>
          <w:szCs w:val="28"/>
          <w:lang w:val="pl-PL"/>
        </w:rPr>
        <w:t>STUDIA II STOPNIA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343"/>
        <w:gridCol w:w="2126"/>
      </w:tblGrid>
      <w:tr w:rsidR="00DD0026" w:rsidRPr="000E26B3" w:rsidTr="00203BD4">
        <w:trPr>
          <w:cantSplit/>
        </w:trPr>
        <w:tc>
          <w:tcPr>
            <w:tcW w:w="9286" w:type="dxa"/>
            <w:gridSpan w:val="3"/>
            <w:vAlign w:val="center"/>
          </w:tcPr>
          <w:p w:rsidR="00DD0026" w:rsidRPr="00CF062F" w:rsidRDefault="00DD0026" w:rsidP="00203BD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F062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 kierunku studiów:</w:t>
            </w:r>
            <w:r w:rsidRPr="00CF062F">
              <w:rPr>
                <w:rFonts w:ascii="Arial" w:hAnsi="Arial" w:cs="Arial"/>
                <w:sz w:val="20"/>
                <w:szCs w:val="20"/>
                <w:lang w:val="pl-PL"/>
              </w:rPr>
              <w:t xml:space="preserve"> Architektura krajobrazu</w:t>
            </w:r>
          </w:p>
          <w:p w:rsidR="00DD0026" w:rsidRPr="00CF062F" w:rsidRDefault="00DD0026" w:rsidP="00203BD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F062F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poziom kształcenia:</w:t>
            </w:r>
            <w:r w:rsidRPr="00CF062F">
              <w:rPr>
                <w:rFonts w:ascii="Arial" w:hAnsi="Arial" w:cs="Arial"/>
                <w:sz w:val="20"/>
                <w:szCs w:val="20"/>
                <w:lang w:val="pl-PL"/>
              </w:rPr>
              <w:t xml:space="preserve"> studia drugiego stopnia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proofErr w:type="spellStart"/>
            <w:r w:rsidRPr="00B91E4D">
              <w:rPr>
                <w:rFonts w:ascii="Arial" w:hAnsi="Arial" w:cs="Arial"/>
                <w:b/>
                <w:bCs/>
                <w:sz w:val="20"/>
                <w:szCs w:val="20"/>
              </w:rPr>
              <w:t>profil</w:t>
            </w:r>
            <w:proofErr w:type="spellEnd"/>
            <w:r w:rsidRPr="00B91E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1E4D">
              <w:rPr>
                <w:rFonts w:ascii="Arial" w:hAnsi="Arial" w:cs="Arial"/>
                <w:b/>
                <w:bCs/>
                <w:sz w:val="20"/>
                <w:szCs w:val="20"/>
              </w:rPr>
              <w:t>kształcenia</w:t>
            </w:r>
            <w:proofErr w:type="spellEnd"/>
            <w:r w:rsidRPr="00B91E4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91E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DD0026" w:rsidRPr="00CF062F" w:rsidTr="00203BD4">
        <w:trPr>
          <w:cantSplit/>
        </w:trPr>
        <w:tc>
          <w:tcPr>
            <w:tcW w:w="817" w:type="dxa"/>
            <w:vAlign w:val="center"/>
          </w:tcPr>
          <w:p w:rsidR="00DD0026" w:rsidRPr="00C315BC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6343" w:type="dxa"/>
            <w:vAlign w:val="center"/>
          </w:tcPr>
          <w:p w:rsidR="00DD0026" w:rsidRPr="00CF062F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  <w:t>Kierunkowe efekty kształcenia.</w:t>
            </w:r>
          </w:p>
          <w:p w:rsidR="00DD0026" w:rsidRPr="00CF062F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</w:pPr>
          </w:p>
          <w:p w:rsidR="00DD0026" w:rsidRPr="00CF062F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  <w:t xml:space="preserve">Po ukończeniu studiów drugiego stopnia na kierunku studiów </w:t>
            </w:r>
            <w:r w:rsidRPr="00CF062F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val="pl-PL"/>
              </w:rPr>
              <w:t>Architektura krajobrazu</w:t>
            </w:r>
            <w:r w:rsidRPr="00CF062F"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  <w:t xml:space="preserve"> absolwent:</w:t>
            </w:r>
          </w:p>
        </w:tc>
        <w:tc>
          <w:tcPr>
            <w:tcW w:w="2126" w:type="dxa"/>
          </w:tcPr>
          <w:p w:rsidR="00DD0026" w:rsidRPr="00CF062F" w:rsidRDefault="00DD0026" w:rsidP="00203BD4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b/>
                <w:bCs/>
                <w:sz w:val="20"/>
                <w:szCs w:val="20"/>
                <w:lang w:val="pl-PL"/>
              </w:rPr>
              <w:t>Odniesienie do efektów kształcenia dla obszarów kształcenia w zakresie nauk przyrodniczych i technicznych</w:t>
            </w:r>
          </w:p>
        </w:tc>
      </w:tr>
      <w:tr w:rsidR="00DD0026" w:rsidRPr="000E26B3" w:rsidTr="00203BD4">
        <w:trPr>
          <w:cantSplit/>
          <w:trHeight w:val="484"/>
        </w:trPr>
        <w:tc>
          <w:tcPr>
            <w:tcW w:w="9286" w:type="dxa"/>
            <w:gridSpan w:val="3"/>
            <w:vAlign w:val="center"/>
          </w:tcPr>
          <w:p w:rsidR="00DD0026" w:rsidRPr="00C315BC" w:rsidRDefault="00DD0026" w:rsidP="00203BD4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WIEDZA</w:t>
            </w:r>
          </w:p>
        </w:tc>
      </w:tr>
      <w:tr w:rsidR="00DD0026" w:rsidRPr="000E26B3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K_W01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rozumie złożone zjawiska i procesy kształtujące powierzchnię ziemi i szatę roślinną, wpływające na warunki projektowania i urządzania obiektów architektury krajobrazu</w:t>
            </w:r>
          </w:p>
        </w:tc>
        <w:tc>
          <w:tcPr>
            <w:tcW w:w="2126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P2A_W01</w:t>
            </w:r>
          </w:p>
        </w:tc>
      </w:tr>
      <w:tr w:rsidR="00DD0026" w:rsidRPr="000E26B3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K_W02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pogłębioną, szczegółową wiedzę z zakresu nauk przyrodniczych, technicznych i sztuk pięknych związanych z architekturą krajobrazu, umożliwiającą dostrzeganie związków i zależności pomiędzy elementami składowymi krajobrazu naturalnego i kulturowego</w:t>
            </w:r>
          </w:p>
        </w:tc>
        <w:tc>
          <w:tcPr>
            <w:tcW w:w="2126" w:type="dxa"/>
          </w:tcPr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P2A_W04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T2A_W04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0E26B3" w:rsidTr="00203BD4">
        <w:trPr>
          <w:cantSplit/>
          <w:trHeight w:val="796"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K_W03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zna zasady planowania badań z wykorzystaniem technik i narzędzi stosowanych w naukach przyrodniczych i technicznych związanych z architekturą krajobrazu </w:t>
            </w:r>
          </w:p>
        </w:tc>
        <w:tc>
          <w:tcPr>
            <w:tcW w:w="2126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P2A_W07</w:t>
            </w:r>
          </w:p>
        </w:tc>
      </w:tr>
      <w:tr w:rsidR="00DD0026" w:rsidRPr="000E26B3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K_W04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zna aktualne problemy, trendy rozwojowe, idee i najistotniejsze nowe osiągnięcia dyskutowane w literaturze z zakresu architektury krajobrazu i dziedzin pokrewnych</w:t>
            </w:r>
          </w:p>
        </w:tc>
        <w:tc>
          <w:tcPr>
            <w:tcW w:w="2126" w:type="dxa"/>
          </w:tcPr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P2A_W05</w:t>
            </w:r>
          </w:p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T2A_W04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T2A_W05</w:t>
            </w:r>
          </w:p>
        </w:tc>
      </w:tr>
      <w:tr w:rsidR="00DD0026" w:rsidRPr="000E26B3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K_W05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zna podstawowe metody, techniki, narzędzia i materiały stosowane przy rozwiązywaniu złożonych zadań inżynierskich z zakresu kształtowania krajobrazu w skali miejscowej i regionalnej, m.in. stosowane w zakresie ochrony i rewitalizacji historycznych układów urbanistycznych i ruralistycznych oraz kształtowania otoczenia budowli inżynierskich</w:t>
            </w:r>
          </w:p>
        </w:tc>
        <w:tc>
          <w:tcPr>
            <w:tcW w:w="2126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T2A_W07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0E26B3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K_W06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wiedzę niezbędną do rozumienia historycznych, artystycznych, społecznych, ekonomicznych, prawnych i innych pozatechnicznych uwarunkowań działalności inżynierskiej oraz ich uwzględniania w praktyce inżynierskiej kształtowania i ochrony krajobrazu naturalnego i kulturowego</w:t>
            </w:r>
          </w:p>
        </w:tc>
        <w:tc>
          <w:tcPr>
            <w:tcW w:w="2126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T2A_W08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0E26B3" w:rsidTr="00203BD4">
        <w:trPr>
          <w:cantSplit/>
        </w:trPr>
        <w:tc>
          <w:tcPr>
            <w:tcW w:w="817" w:type="dxa"/>
          </w:tcPr>
          <w:p w:rsidR="00DD0026" w:rsidRPr="009932A0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K_W07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podstawową wiedzę, zna terminologię oraz podstawowe teorie i koncepcje w zakresie przedmiotów realizowanych w ramach nauk prawnych, społecznych, ekonomicznych i humanistycznych</w:t>
            </w:r>
          </w:p>
        </w:tc>
        <w:tc>
          <w:tcPr>
            <w:tcW w:w="2126" w:type="dxa"/>
          </w:tcPr>
          <w:p w:rsidR="00DD0026" w:rsidRPr="009932A0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T2</w:t>
            </w:r>
            <w:r w:rsidRPr="005074D4">
              <w:rPr>
                <w:rFonts w:ascii="Arial Narrow" w:hAnsi="Arial Narrow" w:cs="Arial Narrow"/>
                <w:sz w:val="20"/>
                <w:szCs w:val="20"/>
              </w:rPr>
              <w:t>A_W08</w:t>
            </w:r>
          </w:p>
        </w:tc>
      </w:tr>
      <w:tr w:rsidR="00DD0026" w:rsidRPr="000E26B3" w:rsidTr="00203BD4">
        <w:trPr>
          <w:cantSplit/>
          <w:trHeight w:val="428"/>
        </w:trPr>
        <w:tc>
          <w:tcPr>
            <w:tcW w:w="9286" w:type="dxa"/>
            <w:gridSpan w:val="3"/>
            <w:vAlign w:val="center"/>
          </w:tcPr>
          <w:p w:rsidR="00DD0026" w:rsidRPr="00C315BC" w:rsidRDefault="00DD0026" w:rsidP="00203BD4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lastRenderedPageBreak/>
              <w:t>UMIEJĘTNOŚCI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K_U01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stosuje zaawansowane techniki i narzędzia badawcze wykorzystywane w analizie zjawisk i procesów kształtujących powierzchnię ziemi i szatę roślinną, wpływających na warunki projektowania i urządzania obiektów architektury krajobrazu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P2A_U01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P2A_U06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K_U02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pozyskiwać informacje z literatury, baz danych oraz innych właściwie dobranych źródeł, także w języku angielskim lub innym języku obcym uznawanym za język komunikacji międzynarodowej w zakresie architektury krajobrazu; potrafi integrować uzyskane informacje, dokonywać ich interpretacji i krytycznej oceny, a także wyciągać wnioski oraz formułować i wyczerpująco uzasadniać opinie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P2A_U07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T2A_U01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K_U03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umie dokonać krytycznej analizy i selekcji informacji pozyskiwanych z różnego rodzaju źródeł, w tym z baz danych i Internetu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P2A_U03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K_U04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umie korzystać z materiałów ikonograficznych i kartograficznych, przetwarzać je i opracowywać samodzielnie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P2A_U03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K_U05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umie zaplanować i wykonać pod kierunkiem opiekuna naukowego zadania badawcze i ekspertyzy z zakresu kształtowania i ochrony krajobrazu naturalnego i kulturowego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P2A_U04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P2A_U06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T2A_U11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K_U06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umie stosować techniki i narzędzia informatyczne do opisu zjawisk i analizy danych przestrzennych 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P2A_U05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porozumiewać się przy użyciu tekstu pisanego, mówionego, obrazu i form przestrzennych z wykorzystaniem technik tradycyjnych i multimedialnych w środowisku zawodowym oraz w innych środowiskach, w języku polskim i angielskim lub innym języku obcym uznawanym za język komunikacji międzynarodowej w zakresie architektury krajobrazu</w:t>
            </w:r>
          </w:p>
        </w:tc>
        <w:tc>
          <w:tcPr>
            <w:tcW w:w="2126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P2A_U08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P2A_U10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P2A_U12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T2A_U02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T2A_U04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T2P_U06</w:t>
            </w:r>
          </w:p>
        </w:tc>
      </w:tr>
      <w:tr w:rsidR="00DD0026" w:rsidRPr="00CF062F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K_U0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potrafi przygotować opracowanie naukowe w języku polskim i krótkie doniesienie naukowe przedstawiające wyniki własnych badań w języku angielskim lub innym języku obcym uznawanym za język komunikacji międzynarodowej w zakresie architektury krajobrazu, </w:t>
            </w:r>
          </w:p>
        </w:tc>
        <w:tc>
          <w:tcPr>
            <w:tcW w:w="2126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P2A_U09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P2A_U12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T2A_U03</w:t>
            </w:r>
          </w:p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T2P_U06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określić kierunki dalszego uczenia się i zrealizować proces samokształcenia, samodzielnie planuje własną karierę zawodową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P2A_U11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T2P_U05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posługiwać się specjalistycznymi programami komputerowymi w projektowaniu, modelowaniu i wizualizacji obiektów architektury krajobrazu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T2A_U07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P2A_U05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K_U1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planować i przeprowadzać eksperymenty, w tym pomiary i symulacje komputerowe, interpretować uzyskane wyniki i wyciągać wnioski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T2A_U08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wykorzystać do formułowania i rozwiązywania zadań inżynierskich i prostych problemów badawczych metody analityczne, symulacyjne oraz eksperymentalne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T2A_U09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— przy formułowaniu i rozwiązywaniu zadań inżynierskich — integrować wiedzę z zakresu nauk technicznych, przyrodniczych i sztuki oraz zastosować podejście systemowe, uwzględniające także aspekty pozatechniczne w projektowaniu obiektów architektury krajobrazu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T2A_U10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 xml:space="preserve">potrafi dokonać wstępnej analizy ekonomicznej projektów i realizacji z zakresu kształtowania krajobrazu w skali miejscowej i regionalnej 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T2A_U14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dokonać krytycznej, wieloaspektowej analizy sposobu funkcjonowania i ocenić istniejące rozwiązania techniczne i estetyczne urządzeń i obiektów architektury krajobrazu, w szczególności w otoczeniu budowli inżynierskich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T2A_U12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T2A_U15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T2A_U16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dokonać identyfikacji i sformułować specyfikację złożonych inżynierskich zadań projektowych i realizacyjnych dotyczących kształtowania krajobrazu, w tym zadań nietypowych, uwzględniając ich aspekty przyrodnicze, historyczne, artystyczne i społeczno-ekonomiczne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T2A_U17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ocenić przydatność metod i narzędzi służących do rozwiązania zadania inżynierskiego w zakresie projektowania i realizacji obiektów architektury krajobrazu; potrafi — stosując także koncepcyjnie nowe metody — rozwiązywać złożone zadania inżynierskie, w tym zadania nietypowe oraz zadania zawierające komponent badawczy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T2A_U12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T2A_U16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T2A_U18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K_U1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— zgodnie z zadaną specyfikacją, uwzględniającą aspekty przyrodnicze, historyczne, artystyczne, społeczne i ekonomiczne — zaprojektować złożone obiekty architektury krajobrazu oraz przynajmniej częściowo zrealizować tego typu projekty używając właściwych metod, technik i narzędzi</w:t>
            </w:r>
          </w:p>
        </w:tc>
        <w:tc>
          <w:tcPr>
            <w:tcW w:w="2126" w:type="dxa"/>
          </w:tcPr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503DD8">
              <w:rPr>
                <w:rFonts w:ascii="Arial Narrow" w:hAnsi="Arial Narrow" w:cs="Arial Narrow"/>
                <w:sz w:val="20"/>
                <w:szCs w:val="20"/>
              </w:rPr>
              <w:t>T2A_U19</w:t>
            </w:r>
          </w:p>
          <w:p w:rsidR="00DD0026" w:rsidRPr="00503DD8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umie wykorzystywać w praktyce normy i standardy stosowane w architekturze krajobrazu</w:t>
            </w:r>
          </w:p>
        </w:tc>
        <w:tc>
          <w:tcPr>
            <w:tcW w:w="2126" w:type="dxa"/>
          </w:tcPr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T2A_U17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T2A_U19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9932A0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K_U20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dokonać obserwacji, analizy i interpretacji otaczających go zjawisk prawnych, społecznych, ekonomicznych, kulturowych; umie posługiwać się regułami logiki w zastosowaniu humanistycznym</w:t>
            </w:r>
          </w:p>
        </w:tc>
        <w:tc>
          <w:tcPr>
            <w:tcW w:w="2126" w:type="dxa"/>
          </w:tcPr>
          <w:p w:rsidR="00DD0026" w:rsidRPr="009932A0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T2</w:t>
            </w:r>
            <w:r w:rsidRPr="00AC7E19">
              <w:rPr>
                <w:rFonts w:ascii="Arial Narrow" w:hAnsi="Arial Narrow" w:cs="Arial Narrow"/>
                <w:sz w:val="20"/>
                <w:szCs w:val="20"/>
              </w:rPr>
              <w:t>A_U10</w:t>
            </w:r>
          </w:p>
        </w:tc>
      </w:tr>
      <w:tr w:rsidR="00DD0026" w:rsidRPr="00530F38" w:rsidTr="00203BD4">
        <w:trPr>
          <w:cantSplit/>
          <w:trHeight w:val="475"/>
        </w:trPr>
        <w:tc>
          <w:tcPr>
            <w:tcW w:w="9286" w:type="dxa"/>
            <w:gridSpan w:val="3"/>
            <w:vAlign w:val="center"/>
          </w:tcPr>
          <w:p w:rsidR="00DD0026" w:rsidRPr="00C315BC" w:rsidRDefault="00DD0026" w:rsidP="00203BD4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KOMPETENCJE SPOŁECZNE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K_K01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rozumie potrzebę uczenia się przez całe życie, potrafi samodzielnie i krytycznie planować proces samokształcenia, w tym uzupełniania wiedzy i umiejętności o charakterze interdyscyplinarnym; potrafi inspirować i organizować proces uczenia się innych osób</w:t>
            </w:r>
          </w:p>
        </w:tc>
        <w:tc>
          <w:tcPr>
            <w:tcW w:w="2126" w:type="dxa"/>
          </w:tcPr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P2A_K01</w:t>
            </w:r>
          </w:p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P2A_K0</w:t>
            </w:r>
            <w:r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P2A_K07</w:t>
            </w:r>
            <w:r w:rsidRPr="00C315BC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T2A_K01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Default="00DD0026" w:rsidP="00203BD4"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K_K02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myśleć i działać w sposób przedsiębiorczy</w:t>
            </w:r>
          </w:p>
        </w:tc>
        <w:tc>
          <w:tcPr>
            <w:tcW w:w="2126" w:type="dxa"/>
          </w:tcPr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P2A_K08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T2A_K0</w:t>
            </w:r>
            <w:r>
              <w:rPr>
                <w:rFonts w:ascii="Arial Narrow" w:hAnsi="Arial Narrow" w:cs="Arial Narrow"/>
                <w:sz w:val="20"/>
                <w:szCs w:val="20"/>
              </w:rPr>
              <w:t>6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Default="00DD0026" w:rsidP="00203BD4"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K_K03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współdziałać i pracować w grupie, przyjmując w niej różne role</w:t>
            </w:r>
          </w:p>
        </w:tc>
        <w:tc>
          <w:tcPr>
            <w:tcW w:w="2126" w:type="dxa"/>
          </w:tcPr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P2A_K02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T2A_K03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Default="00DD0026" w:rsidP="00203BD4"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K_K04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potrafi określić priorytet oraz identyfikować i rozstrzygać dylematy związane z realizacją określonego przez siebie lub innych zadania</w:t>
            </w:r>
          </w:p>
        </w:tc>
        <w:tc>
          <w:tcPr>
            <w:tcW w:w="2126" w:type="dxa"/>
          </w:tcPr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P2A_K03</w:t>
            </w:r>
          </w:p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P2A_K04</w:t>
            </w:r>
          </w:p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T2A_K0</w:t>
            </w: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  <w:r w:rsidRPr="00C315BC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C315BC">
              <w:rPr>
                <w:rFonts w:ascii="Arial Narrow" w:hAnsi="Arial Narrow" w:cs="Arial Narrow"/>
                <w:sz w:val="20"/>
                <w:szCs w:val="20"/>
              </w:rPr>
              <w:t>T2A_K05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Default="00DD0026" w:rsidP="00203BD4"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K_K05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świadomość ważności i zrozumienie pozatechnicznych aspektów i skutków działalności inżynierskiej, w tym jej wpływu na środowisko, i związanej z tym odpowiedzialności za podejmowane decyzje</w:t>
            </w:r>
          </w:p>
        </w:tc>
        <w:tc>
          <w:tcPr>
            <w:tcW w:w="2126" w:type="dxa"/>
          </w:tcPr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P2A_K06</w:t>
            </w:r>
          </w:p>
          <w:p w:rsidR="00DD0026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P2A_K07</w:t>
            </w:r>
          </w:p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T2A_K02</w:t>
            </w:r>
          </w:p>
        </w:tc>
      </w:tr>
      <w:tr w:rsidR="00DD0026" w:rsidRPr="00530F38" w:rsidTr="00203BD4">
        <w:trPr>
          <w:cantSplit/>
        </w:trPr>
        <w:tc>
          <w:tcPr>
            <w:tcW w:w="817" w:type="dxa"/>
          </w:tcPr>
          <w:p w:rsidR="00DD0026" w:rsidRDefault="00DD0026" w:rsidP="00203BD4">
            <w:r w:rsidRPr="00C315BC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K_K06</w:t>
            </w:r>
          </w:p>
        </w:tc>
        <w:tc>
          <w:tcPr>
            <w:tcW w:w="6343" w:type="dxa"/>
          </w:tcPr>
          <w:p w:rsidR="00DD0026" w:rsidRPr="00CF062F" w:rsidRDefault="00DD0026" w:rsidP="00203BD4">
            <w:pPr>
              <w:rPr>
                <w:rFonts w:ascii="Arial Narrow" w:hAnsi="Arial Narrow" w:cs="Arial Narrow"/>
                <w:sz w:val="20"/>
                <w:szCs w:val="20"/>
                <w:lang w:val="pl-PL"/>
              </w:rPr>
            </w:pPr>
            <w:r w:rsidRPr="00CF062F">
              <w:rPr>
                <w:rFonts w:ascii="Arial Narrow" w:hAnsi="Arial Narrow" w:cs="Arial Narrow"/>
                <w:sz w:val="20"/>
                <w:szCs w:val="20"/>
                <w:lang w:val="pl-PL"/>
              </w:rPr>
              <w:t>ma świadomość roli społecznej absolwenta uczelni technicznej, a zwłaszcza rozumie potrzebę formułowania i przekazywania społeczeństwu, między innymi poprzez środki masowego przekazu, informacji i opinii dotyczących osiągnięć nauki i techniki oraz innych aspektów działalności inżyniera; podejmuje starania, aby przekazać takie informacje i opnie w sposób powszechnie zrozumiały, z uzasadnieniem różnych punktów widzenia</w:t>
            </w:r>
          </w:p>
        </w:tc>
        <w:tc>
          <w:tcPr>
            <w:tcW w:w="2126" w:type="dxa"/>
          </w:tcPr>
          <w:p w:rsidR="00DD0026" w:rsidRPr="00C315BC" w:rsidRDefault="00DD0026" w:rsidP="00203BD4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T2A_K07</w:t>
            </w:r>
          </w:p>
        </w:tc>
      </w:tr>
    </w:tbl>
    <w:p w:rsidR="00DD0026" w:rsidRPr="00CF062F" w:rsidRDefault="00DD0026" w:rsidP="00DD0026">
      <w:pPr>
        <w:spacing w:line="240" w:lineRule="atLeast"/>
        <w:rPr>
          <w:sz w:val="20"/>
          <w:szCs w:val="20"/>
          <w:u w:val="single"/>
          <w:lang w:val="pl-PL"/>
        </w:rPr>
      </w:pPr>
      <w:r w:rsidRPr="00CF062F">
        <w:rPr>
          <w:sz w:val="20"/>
          <w:szCs w:val="20"/>
          <w:u w:val="single"/>
          <w:lang w:val="pl-PL"/>
        </w:rPr>
        <w:t>objaśnienie oznaczeń symboli w tabeli:</w:t>
      </w:r>
    </w:p>
    <w:p w:rsidR="00DD0026" w:rsidRPr="00CF062F" w:rsidRDefault="00DD0026" w:rsidP="00DD0026">
      <w:pPr>
        <w:spacing w:line="240" w:lineRule="atLeast"/>
        <w:jc w:val="both"/>
        <w:rPr>
          <w:sz w:val="20"/>
          <w:szCs w:val="20"/>
          <w:lang w:val="pl-PL"/>
        </w:rPr>
      </w:pPr>
      <w:r w:rsidRPr="00CF062F">
        <w:rPr>
          <w:b/>
          <w:bCs/>
          <w:sz w:val="20"/>
          <w:szCs w:val="20"/>
          <w:lang w:val="pl-PL"/>
        </w:rPr>
        <w:t xml:space="preserve">K </w:t>
      </w:r>
      <w:r w:rsidRPr="00CF062F">
        <w:rPr>
          <w:sz w:val="20"/>
          <w:szCs w:val="20"/>
          <w:lang w:val="pl-PL"/>
        </w:rPr>
        <w:t xml:space="preserve">– kierunkowe efekty kształcenia, </w:t>
      </w:r>
      <w:r w:rsidRPr="00CF062F">
        <w:rPr>
          <w:b/>
          <w:bCs/>
          <w:sz w:val="20"/>
          <w:szCs w:val="20"/>
          <w:lang w:val="pl-PL"/>
        </w:rPr>
        <w:t>W</w:t>
      </w:r>
      <w:r w:rsidRPr="00CF062F">
        <w:rPr>
          <w:sz w:val="20"/>
          <w:szCs w:val="20"/>
          <w:lang w:val="pl-PL"/>
        </w:rPr>
        <w:t xml:space="preserve"> – kategoria wiedzy, </w:t>
      </w:r>
      <w:r w:rsidRPr="00CF062F">
        <w:rPr>
          <w:b/>
          <w:bCs/>
          <w:sz w:val="20"/>
          <w:szCs w:val="20"/>
          <w:lang w:val="pl-PL"/>
        </w:rPr>
        <w:t>U</w:t>
      </w:r>
      <w:r w:rsidRPr="00CF062F">
        <w:rPr>
          <w:sz w:val="20"/>
          <w:szCs w:val="20"/>
          <w:lang w:val="pl-PL"/>
        </w:rPr>
        <w:t xml:space="preserve"> – kategoria umiejętności, </w:t>
      </w:r>
      <w:proofErr w:type="spellStart"/>
      <w:r w:rsidRPr="00CF062F">
        <w:rPr>
          <w:b/>
          <w:bCs/>
          <w:sz w:val="20"/>
          <w:szCs w:val="20"/>
          <w:lang w:val="pl-PL"/>
        </w:rPr>
        <w:t>K_K</w:t>
      </w:r>
      <w:proofErr w:type="spellEnd"/>
      <w:r w:rsidRPr="00CF062F">
        <w:rPr>
          <w:sz w:val="20"/>
          <w:szCs w:val="20"/>
          <w:lang w:val="pl-PL"/>
        </w:rPr>
        <w:t xml:space="preserve"> – kategoria kompetencji społecznych, </w:t>
      </w:r>
      <w:r w:rsidRPr="00CF062F">
        <w:rPr>
          <w:b/>
          <w:bCs/>
          <w:sz w:val="20"/>
          <w:szCs w:val="20"/>
          <w:lang w:val="pl-PL"/>
        </w:rPr>
        <w:t>T2A</w:t>
      </w:r>
      <w:r w:rsidRPr="00CF062F">
        <w:rPr>
          <w:sz w:val="20"/>
          <w:szCs w:val="20"/>
          <w:lang w:val="pl-PL"/>
        </w:rPr>
        <w:t xml:space="preserve"> – efekty kształcenia w obszarze nauk technicznych dla studiów II stopnia, </w:t>
      </w:r>
      <w:r w:rsidRPr="00CF062F">
        <w:rPr>
          <w:b/>
          <w:bCs/>
          <w:sz w:val="20"/>
          <w:szCs w:val="20"/>
          <w:lang w:val="pl-PL"/>
        </w:rPr>
        <w:t>P2A</w:t>
      </w:r>
      <w:r w:rsidRPr="00CF062F">
        <w:rPr>
          <w:sz w:val="20"/>
          <w:szCs w:val="20"/>
          <w:lang w:val="pl-PL"/>
        </w:rPr>
        <w:t xml:space="preserve"> - efekty kształcenia w obszarze nauk przyrodniczych dla studiów II stopnia</w:t>
      </w:r>
    </w:p>
    <w:p w:rsidR="00CB2A52" w:rsidRDefault="00DD0026"/>
    <w:sectPr w:rsidR="00CB2A52" w:rsidSect="0067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D0026"/>
    <w:rsid w:val="000F628E"/>
    <w:rsid w:val="00672823"/>
    <w:rsid w:val="00A3755D"/>
    <w:rsid w:val="00DD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026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2518</Words>
  <Characters>15112</Characters>
  <Application>Microsoft Office Word</Application>
  <DocSecurity>0</DocSecurity>
  <Lines>125</Lines>
  <Paragraphs>35</Paragraphs>
  <ScaleCrop>false</ScaleCrop>
  <Company/>
  <LinksUpToDate>false</LinksUpToDate>
  <CharactersWithSpaces>17595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2013-09-19T09:03:00Z</dcterms:created>
  <dcterms:modified xsi:type="dcterms:W3CDTF">2013-09-19T09:05:00Z</dcterms:modified>
</cp:coreProperties>
</file>