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BF" w:rsidRPr="00E566B7" w:rsidRDefault="006925BF" w:rsidP="006925BF">
      <w:pPr>
        <w:spacing w:after="0"/>
        <w:ind w:left="660" w:hanging="660"/>
        <w:jc w:val="both"/>
        <w:rPr>
          <w:rFonts w:ascii="Times New Roman" w:hAnsi="Times New Roman"/>
        </w:rPr>
      </w:pPr>
      <w:r w:rsidRPr="00E566B7">
        <w:rPr>
          <w:rFonts w:ascii="Times New Roman" w:hAnsi="Times New Roman"/>
        </w:rPr>
        <w:t>Tab. 1</w:t>
      </w:r>
      <w:r>
        <w:rPr>
          <w:rFonts w:ascii="Times New Roman" w:hAnsi="Times New Roman"/>
        </w:rPr>
        <w:t>.</w:t>
      </w:r>
      <w:r w:rsidRPr="00E566B7">
        <w:rPr>
          <w:rFonts w:ascii="Times New Roman" w:hAnsi="Times New Roman"/>
        </w:rPr>
        <w:t xml:space="preserve"> Szczegółowe </w:t>
      </w:r>
      <w:r>
        <w:rPr>
          <w:rFonts w:ascii="Times New Roman" w:hAnsi="Times New Roman"/>
        </w:rPr>
        <w:t xml:space="preserve">efekty kształcenia na kierunku </w:t>
      </w:r>
      <w:proofErr w:type="spellStart"/>
      <w:r>
        <w:rPr>
          <w:rFonts w:ascii="Times New Roman" w:hAnsi="Times New Roman"/>
        </w:rPr>
        <w:t>e</w:t>
      </w:r>
      <w:r w:rsidRPr="00E566B7">
        <w:rPr>
          <w:rFonts w:ascii="Times New Roman" w:hAnsi="Times New Roman"/>
        </w:rPr>
        <w:t>koinżynieria</w:t>
      </w:r>
      <w:proofErr w:type="spellEnd"/>
      <w:r w:rsidRPr="00E566B7">
        <w:rPr>
          <w:rFonts w:ascii="Times New Roman" w:hAnsi="Times New Roman"/>
        </w:rPr>
        <w:t xml:space="preserve"> i ich odniesienie do efektów obszarowych nauk technicznych </w:t>
      </w:r>
    </w:p>
    <w:p w:rsidR="006925BF" w:rsidRPr="00E566B7" w:rsidRDefault="006925BF" w:rsidP="006925BF">
      <w:pPr>
        <w:spacing w:after="0"/>
        <w:ind w:left="567" w:hanging="567"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095"/>
        <w:gridCol w:w="1418"/>
      </w:tblGrid>
      <w:tr w:rsidR="006925BF" w:rsidRPr="00E566B7" w:rsidTr="008B72A8">
        <w:tc>
          <w:tcPr>
            <w:tcW w:w="9039" w:type="dxa"/>
            <w:gridSpan w:val="3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E566B7">
              <w:rPr>
                <w:rFonts w:ascii="Times New Roman" w:hAnsi="Times New Roman"/>
                <w:b/>
              </w:rPr>
              <w:t xml:space="preserve">azwa kierunku studiów: </w:t>
            </w:r>
            <w:proofErr w:type="spellStart"/>
            <w:r w:rsidRPr="00E566B7">
              <w:rPr>
                <w:rFonts w:ascii="Times New Roman" w:hAnsi="Times New Roman"/>
                <w:b/>
              </w:rPr>
              <w:t>ekoinżynieria</w:t>
            </w:r>
            <w:proofErr w:type="spellEnd"/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E566B7">
              <w:rPr>
                <w:rFonts w:ascii="Times New Roman" w:hAnsi="Times New Roman"/>
                <w:b/>
              </w:rPr>
              <w:t>oziom kształcenia: I stopnia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E566B7">
              <w:rPr>
                <w:rFonts w:ascii="Times New Roman" w:hAnsi="Times New Roman"/>
                <w:b/>
              </w:rPr>
              <w:t xml:space="preserve">rofil kształcenia: </w:t>
            </w:r>
            <w:proofErr w:type="spellStart"/>
            <w:r w:rsidRPr="00E566B7">
              <w:rPr>
                <w:rFonts w:ascii="Times New Roman" w:hAnsi="Times New Roman"/>
                <w:b/>
              </w:rPr>
              <w:t>ogólnoakademicki</w:t>
            </w:r>
            <w:proofErr w:type="spellEnd"/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66B7">
              <w:rPr>
                <w:rFonts w:ascii="Times New Roman" w:hAnsi="Times New Roman"/>
                <w:b/>
              </w:rPr>
              <w:t>Symbol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</w:t>
            </w:r>
            <w:r w:rsidRPr="00E566B7">
              <w:rPr>
                <w:rFonts w:ascii="Times New Roman" w:hAnsi="Times New Roman"/>
                <w:b/>
              </w:rPr>
              <w:t>ierunkowe efekty kształcenia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</w:t>
            </w:r>
            <w:r w:rsidRPr="00E566B7">
              <w:rPr>
                <w:rFonts w:ascii="Times New Roman" w:hAnsi="Times New Roman"/>
                <w:b/>
              </w:rPr>
              <w:t>dniesienie do efektów kształcenia dla obszaru</w:t>
            </w:r>
          </w:p>
        </w:tc>
      </w:tr>
      <w:tr w:rsidR="006925BF" w:rsidRPr="00E566B7" w:rsidTr="008B72A8">
        <w:tc>
          <w:tcPr>
            <w:tcW w:w="9039" w:type="dxa"/>
            <w:gridSpan w:val="3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66B7">
              <w:rPr>
                <w:rFonts w:ascii="Times New Roman" w:hAnsi="Times New Roman"/>
                <w:b/>
              </w:rPr>
              <w:t>WIEDZA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K_W01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 xml:space="preserve">Ma wiedzę w zakresie matematyki, obejmującą algebrę, analizę, probabilistykę oraz elementy matematyki stosowanej, w tym metod matematycznych, statystycznych i numerycznych, niezbędnych do: </w:t>
            </w:r>
          </w:p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- opisu i analizy podstawowych zjawisk fizycznych, chemicznych i biochemicznych występując</w:t>
            </w:r>
            <w:r>
              <w:rPr>
                <w:rFonts w:ascii="Times New Roman" w:eastAsia="Calibri" w:hAnsi="Times New Roman"/>
              </w:rPr>
              <w:t>ych w środowisku przyrodniczym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T1A_W01</w:t>
            </w:r>
          </w:p>
          <w:p w:rsidR="006925BF" w:rsidRPr="00E72CB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T1A_W07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K_W02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Ma wiedzę w zakresie fizyki, niezbędną do zrozumienia podstawowych zjawisk fizycznych występują</w:t>
            </w:r>
            <w:r>
              <w:rPr>
                <w:rFonts w:ascii="Times New Roman" w:eastAsia="Calibri" w:hAnsi="Times New Roman"/>
              </w:rPr>
              <w:t>cych w środowisku przyrodniczym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T1A_W01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K_W03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Ma wiedzę z zakresu nauk podstawowych, w tym chemii i biologii, niezbędną dla zrozumienia pro</w:t>
            </w:r>
            <w:r>
              <w:rPr>
                <w:rFonts w:ascii="Times New Roman" w:eastAsia="Calibri" w:hAnsi="Times New Roman"/>
              </w:rPr>
              <w:t>cesów zachodzących w środowisku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T1A_W02</w:t>
            </w:r>
          </w:p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T1A_W01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K_W04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Ma elementarną wiedzę w zakresie materiałów, obiektów i systemów stosow</w:t>
            </w:r>
            <w:r>
              <w:rPr>
                <w:rFonts w:ascii="Times New Roman" w:eastAsia="Calibri" w:hAnsi="Times New Roman"/>
              </w:rPr>
              <w:t>anych w inżynierii ekologicznej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T1A_W07</w:t>
            </w:r>
          </w:p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T1A_W06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K_W05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</w:rPr>
            </w:pPr>
            <w:r w:rsidRPr="00CB69C3">
              <w:rPr>
                <w:color w:val="auto"/>
                <w:sz w:val="22"/>
                <w:szCs w:val="22"/>
              </w:rPr>
              <w:t xml:space="preserve">Identyfikuje zjawiska i procesy zachodzące w atmosferze, hydrosferze i litosferze; </w:t>
            </w:r>
            <w:r w:rsidRPr="00CB69C3">
              <w:rPr>
                <w:color w:val="auto"/>
              </w:rPr>
              <w:t>opisuje zjawiska i procesy kształtujące biotyczne komponenty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T1A_W02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K_W06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eastAsia="Calibri" w:hAnsi="Times New Roman"/>
              </w:rPr>
              <w:t>Orientuje się w obecnym stanie oraz najnowszych trendach rozwojowych w kształtowaniu i ochronie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T1A_W05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K_W07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podstawową wiedzę niezbędną do rozumienia pozatechnicznych uwarunkowań działalności inżynierskiej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T1A_W08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K_W08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elementarną wiedzę w zakresie ochrony własności intelektualnej oraz prawa patentowego oraz korzystania z informacji patentowej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T1A_W10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K_W09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wiedzę w zakresie: zarządzania jakością, pozyskiwania i zarządzania funduszami strukturalnymi oraz prowadzenia działalności gospodarczej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T1A_W09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K_W10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Zna ogólne zasady tworzenia i rozwoju form indywidualnej przedsiębiorczości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T1A_W11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K_W11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podstawową wiedzę na temat stanu i funkcjonowania elementów przyrody nieożywionej i ożywionej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T1A_W03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K_W12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wiedzę związaną z wybranymi zagadnieniami z zakresu inżynierii ekologicznej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T1A_W04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K_W13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 xml:space="preserve">Zna wybrane narzędzia komputerowe wspomagające obliczanie i interpretowanie zjawisk przyrodniczych oraz projektowanie urządzeń i systemów stosowanych w </w:t>
            </w:r>
            <w:r w:rsidRPr="00CB69C3">
              <w:rPr>
                <w:rFonts w:ascii="Times New Roman" w:eastAsia="Calibri" w:hAnsi="Times New Roman"/>
              </w:rPr>
              <w:t>inżynierii ekologicznej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T1A_W01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T1A_W02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T1A_W05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T1A_W07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K_W14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 xml:space="preserve">Zna normy, wytyczne oraz zasady projektowania elementów, obiektów i systemów stosowanych w </w:t>
            </w:r>
            <w:r w:rsidRPr="00CB69C3">
              <w:rPr>
                <w:rFonts w:ascii="Times New Roman" w:eastAsia="Calibri" w:hAnsi="Times New Roman"/>
              </w:rPr>
              <w:t>ochronie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T1A_W03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T1A_W07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T1A_W08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K_W15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Ma uporządkowaną, podbudowaną teoretycznie wiedzę z zakresu metod instrumentalnych w kontroli zagrożeń cywilizacyjnych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T1A_W03</w:t>
            </w:r>
          </w:p>
        </w:tc>
      </w:tr>
      <w:tr w:rsidR="006925BF" w:rsidRPr="00E566B7" w:rsidTr="008B72A8">
        <w:trPr>
          <w:trHeight w:val="413"/>
        </w:trPr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lastRenderedPageBreak/>
              <w:t>K_W16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Opisuje zmiany i zagrożenia komponentów środowiska spowodowane działalnością człowieka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T1A_W04</w:t>
            </w:r>
          </w:p>
        </w:tc>
      </w:tr>
      <w:tr w:rsidR="006925BF" w:rsidRPr="00E566B7" w:rsidTr="008B72A8">
        <w:trPr>
          <w:trHeight w:val="412"/>
        </w:trPr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K_W17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Zna podstawowe regulacje prawne, administracyjne i ekonomiczne w ochronie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T1A_W08</w:t>
            </w:r>
          </w:p>
        </w:tc>
      </w:tr>
      <w:tr w:rsidR="006925BF" w:rsidRPr="00E566B7" w:rsidTr="008B72A8">
        <w:trPr>
          <w:trHeight w:val="412"/>
        </w:trPr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K_W18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Zna organizację systemów ekologicznych w układzie organizm – środowisko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B69C3">
              <w:rPr>
                <w:rFonts w:ascii="Times New Roman" w:eastAsia="Calibri" w:hAnsi="Times New Roman"/>
              </w:rPr>
              <w:t>T1A_W074</w:t>
            </w:r>
          </w:p>
        </w:tc>
      </w:tr>
      <w:tr w:rsidR="006925BF" w:rsidRPr="00E566B7" w:rsidTr="008B72A8">
        <w:trPr>
          <w:trHeight w:val="412"/>
        </w:trPr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K_W19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B69C3">
              <w:rPr>
                <w:rFonts w:ascii="Times New Roman" w:hAnsi="Times New Roman"/>
                <w:bCs/>
              </w:rPr>
              <w:t>T1A_W08</w:t>
            </w:r>
          </w:p>
        </w:tc>
      </w:tr>
      <w:tr w:rsidR="006925BF" w:rsidRPr="00E566B7" w:rsidTr="008B72A8">
        <w:tc>
          <w:tcPr>
            <w:tcW w:w="9039" w:type="dxa"/>
            <w:gridSpan w:val="3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69C3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K_U01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Opanował umiejętność porozumiewania się w języku obcym, łącznie ze znajomością elementów języka technicznego z zakresu inżynierii ekologicznej. Posługuje się językiem obcym w stopniu wystarczającym do porozumiewania się, a także korzystania z literatury obcojęzycznej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T1A_U01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T1A_U06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K_U02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eastAsia="Calibri" w:hAnsi="Times New Roman"/>
              </w:rPr>
              <w:t xml:space="preserve">Potrafi pozyskiwać informacje z literatury, baz danych i innych źródeł; potrafi integrować uzyskane informacje, dokonywać ich interpretacji, a także </w:t>
            </w:r>
            <w:r w:rsidRPr="00CB69C3">
              <w:rPr>
                <w:rFonts w:ascii="Times New Roman" w:hAnsi="Times New Roman"/>
              </w:rPr>
              <w:t>wyciągać wnioski oraz formułować i uzasadniać opinie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T1A_U01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K_U03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T1A_U02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K_U04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opracować dokumentację dotyczącą realizacji zadania inżynierskiego oraz potrafi przedstawić wyniki w postaci krótkiej prezentacji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T1A_U03</w:t>
            </w:r>
          </w:p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T1A_U04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K_U05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umiejętność samokształcenia się, m.in. w celu podnoszenia kompetencji zawodowych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T1A_U05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K_U06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wykorzystać poznane metody statystyczne i modele matematyczne do analizy i oceny danych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T1A_U08</w:t>
            </w:r>
          </w:p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T1A_U09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K_U07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opracować rozwiązania projektowe systemów i technologii stosowanych w ochronie środowiska ze względu na zadane kryteria użytkowe i ekonomiczne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T1A_U09</w:t>
            </w:r>
          </w:p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T1A_U12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K_U08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posłużyć się właściwie dobranymi środowiskami programistycznymi oraz narzędziami komputerowo wspomaganego projektowania do symulacji, projektowania i weryfikacji systemów i technologii stosowanych w inżynierii ekologicznej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T1A_U07</w:t>
            </w:r>
          </w:p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T1A_U08</w:t>
            </w:r>
          </w:p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T1A_U09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K_U09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posłużyć się  metodami i urządzeniami umożliwiającymi pomiar podstawowych wielkości charakteryzujących zjawiska zachodzące w środowisku przyrodniczym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T1A_U08</w:t>
            </w:r>
          </w:p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T1A_U09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K_U10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Stosuje zasady bezpieczeństwa i higieny pracy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T1A_U11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K_U11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 xml:space="preserve">Potrafi ocenić przydatność rutynowych metod i narzędzi służących do rozwiązywania prostych zadań inżynierskich, typowych dla obiektów, systemów i technologii stosowanych w </w:t>
            </w:r>
            <w:proofErr w:type="spellStart"/>
            <w:r w:rsidRPr="00CB69C3">
              <w:rPr>
                <w:rFonts w:ascii="Times New Roman" w:eastAsia="Calibri" w:hAnsi="Times New Roman"/>
              </w:rPr>
              <w:t>ekoinżynierii</w:t>
            </w:r>
            <w:proofErr w:type="spellEnd"/>
            <w:r w:rsidRPr="00CB69C3">
              <w:rPr>
                <w:rFonts w:ascii="Times New Roman" w:eastAsia="Calibri" w:hAnsi="Times New Roman"/>
              </w:rPr>
              <w:t xml:space="preserve"> oraz wybierać i stosować właściwe metody i narzędzia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T1A_U15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K_U12</w:t>
            </w:r>
          </w:p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Ma wiedzę w zakresie: zarządzania jakością, pozyskiwania i zarządzania funduszami strukturalnymi oraz prowadzenia działalności gospodarczej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</w:rPr>
              <w:t>T1A_U09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K_U13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Potrafi zaprojektować prosty obiekt, urządzenie lub system stosowany w inżynierii ekologicznej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T1A_U16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K_U14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 xml:space="preserve">Potrafi formułować i dobierać techniki odnowy środowiska oraz dostrzegać aspekty zagrożenia cywilizacyjnego, </w:t>
            </w:r>
            <w:r w:rsidRPr="00CB69C3">
              <w:rPr>
                <w:rFonts w:ascii="Times New Roman" w:hAnsi="Times New Roman"/>
              </w:rPr>
              <w:lastRenderedPageBreak/>
              <w:t>toksykologicznego i chemicznego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lastRenderedPageBreak/>
              <w:t>T1A_U10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lastRenderedPageBreak/>
              <w:t>K_U15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Potrafi zaprojektować oraz zrealizować proces monitorowania elementów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T1A_U16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K_U16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Potrafi tworzyć dokumenty dotyczące środowiska jako całości jak też jego poszczególnych elementów. Potrafi przygotować wniosek pozyskania funduszy strukturalnych oraz plan zarządzania nimi.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T1A_U10</w:t>
            </w:r>
          </w:p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T1A_U13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K_U17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CB69C3">
              <w:rPr>
                <w:color w:val="auto"/>
                <w:sz w:val="22"/>
                <w:szCs w:val="22"/>
              </w:rPr>
              <w:t>Potrafi zidentyfikować oraz przeciwdziałać zagrożeniom powodowanym przez niewłaściwe użytkowanie zasobów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pStyle w:val="Default"/>
              <w:rPr>
                <w:color w:val="auto"/>
              </w:rPr>
            </w:pPr>
            <w:r w:rsidRPr="00CB69C3">
              <w:rPr>
                <w:color w:val="auto"/>
                <w:sz w:val="22"/>
                <w:szCs w:val="22"/>
              </w:rPr>
              <w:t>T1A_U14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K_U18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Interpretuje przyczyny i skutki degradacji fizycznej, chemicznej i biologicznej środowiska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T1A_U14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CB69C3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CB69C3">
              <w:rPr>
                <w:rFonts w:ascii="Times New Roman" w:hAnsi="Times New Roman"/>
              </w:rPr>
              <w:t>K_U19</w:t>
            </w:r>
          </w:p>
        </w:tc>
        <w:tc>
          <w:tcPr>
            <w:tcW w:w="6095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Potrafi formułować i rozwiązywać zadania inżynierskie oraz dostrzegać ich aspekty systemowe i pozatechniczne</w:t>
            </w:r>
          </w:p>
        </w:tc>
        <w:tc>
          <w:tcPr>
            <w:tcW w:w="1418" w:type="dxa"/>
            <w:vAlign w:val="center"/>
          </w:tcPr>
          <w:p w:rsidR="006925BF" w:rsidRPr="00CB69C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B69C3">
              <w:rPr>
                <w:rFonts w:ascii="Times New Roman" w:eastAsia="Calibri" w:hAnsi="Times New Roman"/>
              </w:rPr>
              <w:t>T1A_U10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K_U20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Potrafi identyfikować i formułować proste zadania inżynie</w:t>
            </w:r>
            <w:r>
              <w:rPr>
                <w:rFonts w:ascii="Times New Roman" w:eastAsia="Calibri" w:hAnsi="Times New Roman"/>
              </w:rPr>
              <w:t>rskie o charakterze praktycznym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T1A_U14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K_U21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Korzysta z technologii informacyjnych, zasobów Internetu oraz innych źródeł do wyszukiwania informacji, komunikacji oraz pozyskiwania narzędzi wspomagających pracę inżyniera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T1A_U01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T1A_U02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T1A_U03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T1A_U04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T1A_U05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K_U22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Potrafi ocenić i zrozumieć zjawiska i procesy zachodzące w środowisku przyrodniczym oraz wynikające z działalności człowieka</w:t>
            </w:r>
            <w:r>
              <w:rPr>
                <w:rFonts w:ascii="Times New Roman" w:hAnsi="Times New Roman"/>
              </w:rPr>
              <w:t xml:space="preserve"> zagrożenia i przeciwdziałać im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T1A_U10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T1A_U11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T1A_U13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K_U23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Potrafi wykonać proste eksperymenty laboratoryjne i pomiary środowiskowe prowadzące do oceny jakości elementów środowiska i skutecz</w:t>
            </w:r>
            <w:r>
              <w:rPr>
                <w:rFonts w:ascii="Times New Roman" w:hAnsi="Times New Roman"/>
              </w:rPr>
              <w:t>ności procesów technologicznych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T1A_U05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T1A_U08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T1A_U09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K_U24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Ocenia jakość gleb oraz możliwość</w:t>
            </w:r>
            <w:r>
              <w:rPr>
                <w:rFonts w:ascii="Times New Roman" w:hAnsi="Times New Roman"/>
              </w:rPr>
              <w:t xml:space="preserve"> ich racjonalnego wykorzystania</w:t>
            </w:r>
          </w:p>
        </w:tc>
        <w:tc>
          <w:tcPr>
            <w:tcW w:w="1418" w:type="dxa"/>
            <w:vAlign w:val="center"/>
          </w:tcPr>
          <w:p w:rsidR="006925BF" w:rsidRPr="00E72CB3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T1A_U14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K_U25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Student potrafi dokonać obserwacji, analizy i interpretacji otaczających go zjawisk prawnych, społecznych, ekonomicznych. Umie posługiwać się regułami logik</w:t>
            </w:r>
            <w:r>
              <w:rPr>
                <w:rFonts w:ascii="Times New Roman" w:hAnsi="Times New Roman"/>
              </w:rPr>
              <w:t>i w zastosowaniu humanistycznym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T1A_U12</w:t>
            </w:r>
          </w:p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hAnsi="Times New Roman"/>
              </w:rPr>
              <w:t>T1A_U10</w:t>
            </w:r>
          </w:p>
        </w:tc>
      </w:tr>
      <w:tr w:rsidR="006925BF" w:rsidRPr="00E566B7" w:rsidTr="008B72A8">
        <w:tc>
          <w:tcPr>
            <w:tcW w:w="9039" w:type="dxa"/>
            <w:gridSpan w:val="3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66B7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K_K01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Rozumie potrzebę i zna możliwości ciągłego dokształcania się (studia drugiego i trzeciego stopnia, studia podyplomowe, kursy) — podnoszenia kompetencji zawodowych, osobistych i społecznych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T1A_K01</w:t>
            </w:r>
          </w:p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K_K02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Ma świadomość ważności i rozumie pozatechniczne aspekty i skutki działalności inżyniera, w tym jej wpływ na środowisko, i związaną z tym odpowiedzialność za podejmowane decyzje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T1A_K02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K_K03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 xml:space="preserve">Ma świadomość ważności zachowania w sposób profesjonalny, przestrzegania zasad etyki zawodowej i poszanowania </w:t>
            </w:r>
            <w:r>
              <w:rPr>
                <w:rFonts w:ascii="Times New Roman" w:eastAsia="Calibri" w:hAnsi="Times New Roman"/>
              </w:rPr>
              <w:t>różnorodności poglądów i kultur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T1A_K05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K_K04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 xml:space="preserve">Ma świadomość odpowiedzialności za pracę własną oraz gotowość podporządkowania się zasadom pracy w zespole i ponoszenia odpowiedzialności </w:t>
            </w:r>
            <w:r>
              <w:rPr>
                <w:rFonts w:ascii="Times New Roman" w:eastAsia="Calibri" w:hAnsi="Times New Roman"/>
              </w:rPr>
              <w:t>za wspólnie realizowane zadania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66B7">
              <w:rPr>
                <w:rFonts w:ascii="Times New Roman" w:eastAsia="Calibri" w:hAnsi="Times New Roman"/>
              </w:rPr>
              <w:t>T1A_K03</w:t>
            </w:r>
          </w:p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T1A_K04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K_K05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Potrafi myśleć i d</w:t>
            </w:r>
            <w:r>
              <w:rPr>
                <w:color w:val="auto"/>
                <w:sz w:val="22"/>
                <w:szCs w:val="22"/>
              </w:rPr>
              <w:t>ziałać w sposób przedsiębiorczy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T1A_K06</w:t>
            </w:r>
          </w:p>
        </w:tc>
      </w:tr>
      <w:tr w:rsidR="006925BF" w:rsidRPr="00E566B7" w:rsidTr="008B72A8">
        <w:tc>
          <w:tcPr>
            <w:tcW w:w="1526" w:type="dxa"/>
            <w:vAlign w:val="center"/>
          </w:tcPr>
          <w:p w:rsidR="006925BF" w:rsidRPr="00E566B7" w:rsidRDefault="006925BF" w:rsidP="008B72A8">
            <w:pPr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>K_K06</w:t>
            </w:r>
          </w:p>
        </w:tc>
        <w:tc>
          <w:tcPr>
            <w:tcW w:w="6095" w:type="dxa"/>
            <w:vAlign w:val="center"/>
          </w:tcPr>
          <w:p w:rsidR="006925BF" w:rsidRPr="00E566B7" w:rsidRDefault="006925BF" w:rsidP="008B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66B7">
              <w:rPr>
                <w:rFonts w:ascii="Times New Roman" w:eastAsia="Calibri" w:hAnsi="Times New Roman"/>
              </w:rPr>
              <w:t xml:space="preserve">Ma świadomość roli społecznej absolwenta uczelni technicznej, a zwłaszcza rozumie potrzebę formułowania i przekazywania społeczeństwu — m.in. poprzez środki masowego przekazu; podejmuje starania, aby przekazać takie informacje i opinie </w:t>
            </w:r>
            <w:r>
              <w:rPr>
                <w:rFonts w:ascii="Times New Roman" w:eastAsia="Calibri" w:hAnsi="Times New Roman"/>
              </w:rPr>
              <w:t>w sposób powszechnie zrozumiały</w:t>
            </w:r>
          </w:p>
        </w:tc>
        <w:tc>
          <w:tcPr>
            <w:tcW w:w="1418" w:type="dxa"/>
            <w:vAlign w:val="center"/>
          </w:tcPr>
          <w:p w:rsidR="006925BF" w:rsidRPr="00E566B7" w:rsidRDefault="006925BF" w:rsidP="008B72A8">
            <w:pPr>
              <w:pStyle w:val="Default"/>
              <w:rPr>
                <w:color w:val="auto"/>
                <w:sz w:val="22"/>
                <w:szCs w:val="22"/>
              </w:rPr>
            </w:pPr>
            <w:r w:rsidRPr="00E566B7">
              <w:rPr>
                <w:color w:val="auto"/>
                <w:sz w:val="22"/>
                <w:szCs w:val="22"/>
              </w:rPr>
              <w:t>T1A_K07</w:t>
            </w:r>
          </w:p>
        </w:tc>
      </w:tr>
    </w:tbl>
    <w:p w:rsidR="006925BF" w:rsidRPr="00E566B7" w:rsidRDefault="006925BF" w:rsidP="006925BF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</w:p>
    <w:p w:rsidR="006925BF" w:rsidRPr="00E566B7" w:rsidRDefault="006925BF" w:rsidP="006925BF">
      <w:pPr>
        <w:spacing w:after="0" w:line="240" w:lineRule="atLeast"/>
        <w:rPr>
          <w:rFonts w:ascii="Times New Roman" w:hAnsi="Times New Roman"/>
          <w:u w:val="single"/>
        </w:rPr>
      </w:pPr>
      <w:r w:rsidRPr="00E566B7">
        <w:rPr>
          <w:rFonts w:ascii="Times New Roman" w:hAnsi="Times New Roman"/>
          <w:u w:val="single"/>
        </w:rPr>
        <w:t>objaśnienie oznaczeń symboli w tabeli:</w:t>
      </w:r>
    </w:p>
    <w:p w:rsidR="006925BF" w:rsidRPr="00E566B7" w:rsidRDefault="006925BF" w:rsidP="006925BF">
      <w:pPr>
        <w:spacing w:after="0" w:line="240" w:lineRule="atLeast"/>
        <w:jc w:val="both"/>
        <w:rPr>
          <w:rFonts w:ascii="Times New Roman" w:hAnsi="Times New Roman"/>
        </w:rPr>
      </w:pPr>
      <w:r w:rsidRPr="00E566B7">
        <w:rPr>
          <w:rFonts w:ascii="Times New Roman" w:hAnsi="Times New Roman"/>
          <w:b/>
        </w:rPr>
        <w:lastRenderedPageBreak/>
        <w:t xml:space="preserve">K </w:t>
      </w:r>
      <w:r w:rsidRPr="00E566B7">
        <w:rPr>
          <w:rFonts w:ascii="Times New Roman" w:hAnsi="Times New Roman"/>
        </w:rPr>
        <w:t xml:space="preserve">– kierunkowe efekty kształcenia, </w:t>
      </w:r>
      <w:r w:rsidRPr="00E566B7">
        <w:rPr>
          <w:rFonts w:ascii="Times New Roman" w:hAnsi="Times New Roman"/>
          <w:b/>
        </w:rPr>
        <w:t>W</w:t>
      </w:r>
      <w:r w:rsidRPr="00E566B7">
        <w:rPr>
          <w:rFonts w:ascii="Times New Roman" w:hAnsi="Times New Roman"/>
        </w:rPr>
        <w:t xml:space="preserve"> – kategoria wiedzy, </w:t>
      </w:r>
      <w:r w:rsidRPr="00E566B7">
        <w:rPr>
          <w:rFonts w:ascii="Times New Roman" w:hAnsi="Times New Roman"/>
          <w:b/>
        </w:rPr>
        <w:t>U</w:t>
      </w:r>
      <w:r w:rsidRPr="00E566B7">
        <w:rPr>
          <w:rFonts w:ascii="Times New Roman" w:hAnsi="Times New Roman"/>
        </w:rPr>
        <w:t xml:space="preserve"> – kategoria umiejętności, </w:t>
      </w:r>
      <w:proofErr w:type="spellStart"/>
      <w:r w:rsidRPr="00E566B7">
        <w:rPr>
          <w:rFonts w:ascii="Times New Roman" w:hAnsi="Times New Roman"/>
          <w:b/>
        </w:rPr>
        <w:t>K_S</w:t>
      </w:r>
      <w:proofErr w:type="spellEnd"/>
      <w:r w:rsidRPr="00E566B7">
        <w:rPr>
          <w:rFonts w:ascii="Times New Roman" w:hAnsi="Times New Roman"/>
        </w:rPr>
        <w:t xml:space="preserve"> – kategoria kompetencji społecznych, </w:t>
      </w:r>
      <w:r w:rsidRPr="00E566B7">
        <w:rPr>
          <w:rFonts w:ascii="Times New Roman" w:hAnsi="Times New Roman"/>
          <w:b/>
        </w:rPr>
        <w:t>T1A</w:t>
      </w:r>
      <w:r w:rsidRPr="00E566B7">
        <w:rPr>
          <w:rFonts w:ascii="Times New Roman" w:hAnsi="Times New Roman"/>
        </w:rPr>
        <w:t xml:space="preserve"> – efekty kształcenia w obszarze nauk technicznych dla studiów I stopnia.</w:t>
      </w:r>
    </w:p>
    <w:p w:rsidR="00894DEB" w:rsidRDefault="006925BF"/>
    <w:sectPr w:rsidR="00894DEB" w:rsidSect="0011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5BF"/>
    <w:rsid w:val="0011273C"/>
    <w:rsid w:val="006925BF"/>
    <w:rsid w:val="009D0550"/>
    <w:rsid w:val="00D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5B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5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2014-06-12T11:37:00Z</dcterms:created>
  <dcterms:modified xsi:type="dcterms:W3CDTF">2014-06-12T11:38:00Z</dcterms:modified>
</cp:coreProperties>
</file>