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09A" w:rsidRPr="00FB5245" w:rsidRDefault="00FB5245" w:rsidP="008F609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FB5245">
        <w:rPr>
          <w:rFonts w:ascii="Times New Roman" w:hAnsi="Times New Roman"/>
          <w:b/>
          <w:bCs/>
          <w:color w:val="000000"/>
          <w:sz w:val="32"/>
          <w:szCs w:val="32"/>
        </w:rPr>
        <w:t>Biotechnologia</w:t>
      </w:r>
    </w:p>
    <w:p w:rsidR="00FB5245" w:rsidRDefault="00FB5245" w:rsidP="008F609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</w:p>
    <w:p w:rsidR="00FB5245" w:rsidRPr="00FB5245" w:rsidRDefault="00FB5245" w:rsidP="008F609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u w:val="single"/>
        </w:rPr>
      </w:pPr>
      <w:r w:rsidRPr="00FB5245">
        <w:rPr>
          <w:rFonts w:ascii="Times New Roman" w:hAnsi="Times New Roman"/>
          <w:b/>
          <w:bCs/>
          <w:color w:val="000000"/>
          <w:u w:val="single"/>
        </w:rPr>
        <w:t>Studia I stopnia</w:t>
      </w:r>
    </w:p>
    <w:p w:rsidR="00FB5245" w:rsidRPr="00851A6D" w:rsidRDefault="00FB5245" w:rsidP="008F609A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8"/>
        <w:gridCol w:w="6433"/>
        <w:gridCol w:w="1418"/>
      </w:tblGrid>
      <w:tr w:rsidR="008F609A" w:rsidRPr="00851A6D" w:rsidTr="00527017">
        <w:tc>
          <w:tcPr>
            <w:tcW w:w="9039" w:type="dxa"/>
            <w:gridSpan w:val="3"/>
            <w:shd w:val="clear" w:color="auto" w:fill="F3F3F3"/>
          </w:tcPr>
          <w:p w:rsidR="008F609A" w:rsidRPr="00851A6D" w:rsidRDefault="008F609A" w:rsidP="0052701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51A6D">
              <w:rPr>
                <w:rFonts w:ascii="Times New Roman" w:hAnsi="Times New Roman"/>
              </w:rPr>
              <w:t>nazwa kierunku studiów</w:t>
            </w:r>
            <w:r w:rsidRPr="00851A6D">
              <w:rPr>
                <w:rFonts w:ascii="Times New Roman" w:hAnsi="Times New Roman"/>
                <w:b/>
              </w:rPr>
              <w:t>: Biotechnologia</w:t>
            </w:r>
          </w:p>
          <w:p w:rsidR="008F609A" w:rsidRPr="00851A6D" w:rsidRDefault="008F609A" w:rsidP="0052701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51A6D">
              <w:rPr>
                <w:rFonts w:ascii="Times New Roman" w:hAnsi="Times New Roman"/>
              </w:rPr>
              <w:t>poziom kształcenia</w:t>
            </w:r>
            <w:r w:rsidRPr="00851A6D">
              <w:rPr>
                <w:rFonts w:ascii="Times New Roman" w:hAnsi="Times New Roman"/>
                <w:b/>
              </w:rPr>
              <w:t>: studia I stopnia</w:t>
            </w:r>
          </w:p>
          <w:p w:rsidR="008F609A" w:rsidRPr="00851A6D" w:rsidRDefault="008F609A" w:rsidP="0052701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51A6D">
              <w:rPr>
                <w:rFonts w:ascii="Times New Roman" w:hAnsi="Times New Roman"/>
              </w:rPr>
              <w:t>profil kształcenia</w:t>
            </w:r>
            <w:r w:rsidRPr="00851A6D">
              <w:rPr>
                <w:rFonts w:ascii="Times New Roman" w:hAnsi="Times New Roman"/>
                <w:b/>
              </w:rPr>
              <w:t xml:space="preserve">: </w:t>
            </w:r>
            <w:proofErr w:type="spellStart"/>
            <w:r w:rsidRPr="00851A6D">
              <w:rPr>
                <w:rFonts w:ascii="Times New Roman" w:hAnsi="Times New Roman"/>
                <w:b/>
              </w:rPr>
              <w:t>ogólnoakademicki</w:t>
            </w:r>
            <w:proofErr w:type="spellEnd"/>
          </w:p>
        </w:tc>
      </w:tr>
      <w:tr w:rsidR="008F609A" w:rsidRPr="00851A6D" w:rsidTr="00527017">
        <w:tc>
          <w:tcPr>
            <w:tcW w:w="1188" w:type="dxa"/>
            <w:shd w:val="clear" w:color="auto" w:fill="F3F3F3"/>
          </w:tcPr>
          <w:p w:rsidR="008F609A" w:rsidRPr="00851A6D" w:rsidRDefault="008F609A" w:rsidP="0052701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51A6D">
              <w:rPr>
                <w:rFonts w:ascii="Times New Roman" w:hAnsi="Times New Roman"/>
                <w:b/>
              </w:rPr>
              <w:t>symbol</w:t>
            </w:r>
          </w:p>
        </w:tc>
        <w:tc>
          <w:tcPr>
            <w:tcW w:w="6433" w:type="dxa"/>
            <w:shd w:val="clear" w:color="auto" w:fill="F3F3F3"/>
          </w:tcPr>
          <w:p w:rsidR="008F609A" w:rsidRPr="00851A6D" w:rsidRDefault="008F609A" w:rsidP="0052701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51A6D">
              <w:rPr>
                <w:rFonts w:ascii="Times New Roman" w:hAnsi="Times New Roman"/>
                <w:b/>
              </w:rPr>
              <w:t>kierunkowe efekty kształcenia</w:t>
            </w:r>
          </w:p>
        </w:tc>
        <w:tc>
          <w:tcPr>
            <w:tcW w:w="1418" w:type="dxa"/>
            <w:shd w:val="clear" w:color="auto" w:fill="F3F3F3"/>
          </w:tcPr>
          <w:p w:rsidR="008F609A" w:rsidRPr="00851A6D" w:rsidRDefault="008F609A" w:rsidP="0052701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51A6D">
              <w:rPr>
                <w:rFonts w:ascii="Times New Roman" w:hAnsi="Times New Roman"/>
                <w:b/>
              </w:rPr>
              <w:t>odniesienie do efektów kształcenia dla obszaru</w:t>
            </w:r>
          </w:p>
        </w:tc>
      </w:tr>
      <w:tr w:rsidR="008F609A" w:rsidRPr="00851A6D" w:rsidTr="00527017">
        <w:tc>
          <w:tcPr>
            <w:tcW w:w="9039" w:type="dxa"/>
            <w:gridSpan w:val="3"/>
          </w:tcPr>
          <w:p w:rsidR="008F609A" w:rsidRPr="00851A6D" w:rsidRDefault="008F609A" w:rsidP="0052701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51A6D">
              <w:rPr>
                <w:rFonts w:ascii="Times New Roman" w:hAnsi="Times New Roman"/>
                <w:b/>
              </w:rPr>
              <w:t>WIEDZA</w:t>
            </w:r>
          </w:p>
        </w:tc>
      </w:tr>
      <w:tr w:rsidR="008F609A" w:rsidRPr="00851A6D" w:rsidTr="00527017">
        <w:tc>
          <w:tcPr>
            <w:tcW w:w="1188" w:type="dxa"/>
          </w:tcPr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K_W01</w:t>
            </w:r>
          </w:p>
        </w:tc>
        <w:tc>
          <w:tcPr>
            <w:tcW w:w="6433" w:type="dxa"/>
          </w:tcPr>
          <w:p w:rsidR="008F609A" w:rsidRPr="00851A6D" w:rsidRDefault="008F609A" w:rsidP="00527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Ma wiedzę z matematyki w zakresie pozwalającym na wykorzystanie metod matematycznych do opisu procesów chemicznych i biochemicznych oraz obliczeń potrzebnych w praktyce inżynierskiej</w:t>
            </w:r>
          </w:p>
        </w:tc>
        <w:tc>
          <w:tcPr>
            <w:tcW w:w="1418" w:type="dxa"/>
          </w:tcPr>
          <w:p w:rsidR="008F609A" w:rsidRPr="00851A6D" w:rsidRDefault="008F609A" w:rsidP="00527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T1A_W01</w:t>
            </w:r>
          </w:p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T1A_W07</w:t>
            </w:r>
          </w:p>
        </w:tc>
      </w:tr>
      <w:tr w:rsidR="008F609A" w:rsidRPr="00851A6D" w:rsidTr="00527017">
        <w:tc>
          <w:tcPr>
            <w:tcW w:w="1188" w:type="dxa"/>
          </w:tcPr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K_W02</w:t>
            </w:r>
          </w:p>
        </w:tc>
        <w:tc>
          <w:tcPr>
            <w:tcW w:w="6433" w:type="dxa"/>
          </w:tcPr>
          <w:p w:rsidR="008F609A" w:rsidRPr="00851A6D" w:rsidRDefault="008F609A" w:rsidP="005270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Ma wiedzę w zakresie fizyki, obejmującą mechanikę, termodynamikę, elektryczność i magnetyzm, fizykę jądrową oraz fizykę ciała stałego, biofizykę w tym wiedzę niezbędną do zrozumienia i ilościowego opisu procesów i zjawisk występujących w organizmach żywych oraz wykorzystywania praw przyrody w biotechnologii w zakresie ukończonej specjalności</w:t>
            </w:r>
          </w:p>
        </w:tc>
        <w:tc>
          <w:tcPr>
            <w:tcW w:w="1418" w:type="dxa"/>
          </w:tcPr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T1A_W01</w:t>
            </w:r>
          </w:p>
        </w:tc>
      </w:tr>
      <w:tr w:rsidR="008F609A" w:rsidRPr="00851A6D" w:rsidTr="00527017">
        <w:tc>
          <w:tcPr>
            <w:tcW w:w="1188" w:type="dxa"/>
          </w:tcPr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K_W03</w:t>
            </w:r>
          </w:p>
        </w:tc>
        <w:tc>
          <w:tcPr>
            <w:tcW w:w="6433" w:type="dxa"/>
          </w:tcPr>
          <w:p w:rsidR="008F609A" w:rsidRPr="00851A6D" w:rsidRDefault="008F609A" w:rsidP="00527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 xml:space="preserve">Ma podstawową wiedzę w zakresie ochrony środowiska, rozumie procesy zachodzące w środowisku lub procesy generowane w związku z działalnością biotechnologiczną w obszarze środowiska, zna zasady jego ochrony związane z produkcją chemiczną i biotechnologiczną </w:t>
            </w:r>
          </w:p>
        </w:tc>
        <w:tc>
          <w:tcPr>
            <w:tcW w:w="1418" w:type="dxa"/>
          </w:tcPr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T1A_W02</w:t>
            </w:r>
          </w:p>
        </w:tc>
      </w:tr>
      <w:tr w:rsidR="008F609A" w:rsidRPr="00851A6D" w:rsidTr="00527017">
        <w:tc>
          <w:tcPr>
            <w:tcW w:w="1188" w:type="dxa"/>
          </w:tcPr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K_W04</w:t>
            </w:r>
          </w:p>
        </w:tc>
        <w:tc>
          <w:tcPr>
            <w:tcW w:w="6433" w:type="dxa"/>
          </w:tcPr>
          <w:p w:rsidR="008F609A" w:rsidRPr="00851A6D" w:rsidRDefault="008F609A" w:rsidP="005270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Ma uporządkowaną, podbudowaną teoretycznie wiedzę ogólną obejmująca kluczowe zagadnienia z zakresu biotechnologii, w tym w zakresie chemii, biologii, biochemii i genetyki</w:t>
            </w:r>
          </w:p>
        </w:tc>
        <w:tc>
          <w:tcPr>
            <w:tcW w:w="1418" w:type="dxa"/>
          </w:tcPr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T1A_W03</w:t>
            </w:r>
          </w:p>
        </w:tc>
      </w:tr>
      <w:tr w:rsidR="008F609A" w:rsidRPr="00851A6D" w:rsidTr="00527017">
        <w:tc>
          <w:tcPr>
            <w:tcW w:w="1188" w:type="dxa"/>
          </w:tcPr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K_W05</w:t>
            </w:r>
          </w:p>
        </w:tc>
        <w:tc>
          <w:tcPr>
            <w:tcW w:w="6433" w:type="dxa"/>
          </w:tcPr>
          <w:p w:rsidR="008F609A" w:rsidRPr="00851A6D" w:rsidRDefault="008F609A" w:rsidP="00527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Zna podstawowe mikroorganizmy i preparaty o znaczeniu przemysłowym i technologicznym oraz metody ich wykorzystania do realizacji procesów biotechnologicznych</w:t>
            </w:r>
          </w:p>
        </w:tc>
        <w:tc>
          <w:tcPr>
            <w:tcW w:w="1418" w:type="dxa"/>
          </w:tcPr>
          <w:p w:rsidR="008F609A" w:rsidRPr="00851A6D" w:rsidRDefault="008F609A" w:rsidP="00527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T1A_W03</w:t>
            </w:r>
          </w:p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609A" w:rsidRPr="00851A6D" w:rsidTr="00527017">
        <w:tc>
          <w:tcPr>
            <w:tcW w:w="1188" w:type="dxa"/>
          </w:tcPr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K_W06</w:t>
            </w:r>
          </w:p>
        </w:tc>
        <w:tc>
          <w:tcPr>
            <w:tcW w:w="6433" w:type="dxa"/>
          </w:tcPr>
          <w:p w:rsidR="008F609A" w:rsidRPr="00851A6D" w:rsidRDefault="008F609A" w:rsidP="00527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Ma uporządkowaną wiedzę z zakresu technik i metod identyfikacji oraz charakteryzowania preparatów chemicznych i biochemicznych</w:t>
            </w:r>
          </w:p>
        </w:tc>
        <w:tc>
          <w:tcPr>
            <w:tcW w:w="1418" w:type="dxa"/>
          </w:tcPr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T1A_W03</w:t>
            </w:r>
          </w:p>
        </w:tc>
      </w:tr>
      <w:tr w:rsidR="008F609A" w:rsidRPr="00851A6D" w:rsidTr="00527017">
        <w:tc>
          <w:tcPr>
            <w:tcW w:w="1188" w:type="dxa"/>
          </w:tcPr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K_W07</w:t>
            </w:r>
          </w:p>
        </w:tc>
        <w:tc>
          <w:tcPr>
            <w:tcW w:w="6433" w:type="dxa"/>
          </w:tcPr>
          <w:p w:rsidR="008F609A" w:rsidRPr="00851A6D" w:rsidRDefault="008F609A" w:rsidP="00527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 xml:space="preserve">Zna technologie inżynierskie z zakresu </w:t>
            </w:r>
            <w:proofErr w:type="spellStart"/>
            <w:r w:rsidRPr="00851A6D">
              <w:rPr>
                <w:rFonts w:ascii="Times New Roman" w:hAnsi="Times New Roman"/>
                <w:sz w:val="20"/>
                <w:szCs w:val="20"/>
              </w:rPr>
              <w:t>bioproduktów</w:t>
            </w:r>
            <w:proofErr w:type="spellEnd"/>
            <w:r w:rsidRPr="00851A6D">
              <w:rPr>
                <w:rFonts w:ascii="Times New Roman" w:hAnsi="Times New Roman"/>
                <w:sz w:val="20"/>
                <w:szCs w:val="20"/>
              </w:rPr>
              <w:t>, procesów biotechnologicznych, zna zasady budowy i doboru reaktorów i systemów stosowanych w biotechnologii przemysłowej, uzdatnianiu wody, oczyszczaniu ścieków, powietrza i utylizacji osadów ściekowych</w:t>
            </w:r>
          </w:p>
        </w:tc>
        <w:tc>
          <w:tcPr>
            <w:tcW w:w="1418" w:type="dxa"/>
          </w:tcPr>
          <w:p w:rsidR="008F609A" w:rsidRPr="00851A6D" w:rsidRDefault="008F609A" w:rsidP="00527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T1A_W03</w:t>
            </w:r>
          </w:p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609A" w:rsidRPr="00851A6D" w:rsidTr="00527017">
        <w:trPr>
          <w:trHeight w:val="913"/>
        </w:trPr>
        <w:tc>
          <w:tcPr>
            <w:tcW w:w="1188" w:type="dxa"/>
          </w:tcPr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K_W08</w:t>
            </w:r>
          </w:p>
        </w:tc>
        <w:tc>
          <w:tcPr>
            <w:tcW w:w="6433" w:type="dxa"/>
          </w:tcPr>
          <w:p w:rsidR="008F609A" w:rsidRPr="00851A6D" w:rsidRDefault="008F609A" w:rsidP="00527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 xml:space="preserve">Ma szczegółową wiedzę z zakresu biotechnologii, a w szczególności wiedzę związaną z wybranymi zagadnieniami z zakresu procesów enzymatycznych, procesów rozdziału produktów biotechnologicznych, zagospodarowania odpadów biotechnologicznych </w:t>
            </w:r>
          </w:p>
        </w:tc>
        <w:tc>
          <w:tcPr>
            <w:tcW w:w="1418" w:type="dxa"/>
          </w:tcPr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T1A_W04</w:t>
            </w:r>
          </w:p>
        </w:tc>
      </w:tr>
      <w:tr w:rsidR="008F609A" w:rsidRPr="00851A6D" w:rsidTr="00527017">
        <w:tc>
          <w:tcPr>
            <w:tcW w:w="1188" w:type="dxa"/>
          </w:tcPr>
          <w:p w:rsidR="008F609A" w:rsidRPr="00851A6D" w:rsidRDefault="008F609A" w:rsidP="00527017">
            <w:pPr>
              <w:rPr>
                <w:rFonts w:ascii="Times New Roman" w:hAnsi="Times New Roman"/>
              </w:rPr>
            </w:pPr>
            <w:r w:rsidRPr="00851A6D">
              <w:rPr>
                <w:rFonts w:ascii="Times New Roman" w:hAnsi="Times New Roman"/>
              </w:rPr>
              <w:t>K_W09</w:t>
            </w:r>
          </w:p>
        </w:tc>
        <w:tc>
          <w:tcPr>
            <w:tcW w:w="6433" w:type="dxa"/>
          </w:tcPr>
          <w:p w:rsidR="008F609A" w:rsidRPr="00851A6D" w:rsidRDefault="008F609A" w:rsidP="00527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Ma szczegółową wiedzę o surowcach i procesach biotechnologicznych oraz biomateriałach w zakresie ukończonej specjalności</w:t>
            </w:r>
          </w:p>
        </w:tc>
        <w:tc>
          <w:tcPr>
            <w:tcW w:w="1418" w:type="dxa"/>
          </w:tcPr>
          <w:p w:rsidR="008F609A" w:rsidRPr="00851A6D" w:rsidRDefault="008F609A" w:rsidP="00527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T1A_W04</w:t>
            </w:r>
          </w:p>
        </w:tc>
      </w:tr>
      <w:tr w:rsidR="008F609A" w:rsidRPr="00851A6D" w:rsidTr="00527017">
        <w:tc>
          <w:tcPr>
            <w:tcW w:w="1188" w:type="dxa"/>
          </w:tcPr>
          <w:p w:rsidR="008F609A" w:rsidRPr="00851A6D" w:rsidRDefault="008F609A" w:rsidP="00527017">
            <w:pPr>
              <w:rPr>
                <w:rFonts w:ascii="Times New Roman" w:hAnsi="Times New Roman"/>
              </w:rPr>
            </w:pPr>
            <w:r w:rsidRPr="00851A6D">
              <w:rPr>
                <w:rFonts w:ascii="Times New Roman" w:hAnsi="Times New Roman"/>
              </w:rPr>
              <w:t>K_W10</w:t>
            </w:r>
          </w:p>
        </w:tc>
        <w:tc>
          <w:tcPr>
            <w:tcW w:w="6433" w:type="dxa"/>
          </w:tcPr>
          <w:p w:rsidR="008F609A" w:rsidRPr="00851A6D" w:rsidRDefault="008F609A" w:rsidP="00527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Ma podstawową wiedzę związaną z stanem obecnym oraz najnowszymi trendami rozwojowymi w biotechnologii w kraju i na świecie</w:t>
            </w:r>
          </w:p>
        </w:tc>
        <w:tc>
          <w:tcPr>
            <w:tcW w:w="1418" w:type="dxa"/>
          </w:tcPr>
          <w:p w:rsidR="008F609A" w:rsidRPr="00851A6D" w:rsidRDefault="008F609A" w:rsidP="00527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T1A_W05</w:t>
            </w:r>
          </w:p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609A" w:rsidRPr="00851A6D" w:rsidTr="00527017">
        <w:tc>
          <w:tcPr>
            <w:tcW w:w="1188" w:type="dxa"/>
          </w:tcPr>
          <w:p w:rsidR="008F609A" w:rsidRPr="00851A6D" w:rsidRDefault="008F609A" w:rsidP="00527017">
            <w:pPr>
              <w:rPr>
                <w:rFonts w:ascii="Times New Roman" w:hAnsi="Times New Roman"/>
              </w:rPr>
            </w:pPr>
            <w:r w:rsidRPr="00851A6D">
              <w:rPr>
                <w:rFonts w:ascii="Times New Roman" w:hAnsi="Times New Roman"/>
              </w:rPr>
              <w:t>K_W11</w:t>
            </w:r>
          </w:p>
        </w:tc>
        <w:tc>
          <w:tcPr>
            <w:tcW w:w="6433" w:type="dxa"/>
          </w:tcPr>
          <w:p w:rsidR="008F609A" w:rsidRPr="00851A6D" w:rsidRDefault="008F609A" w:rsidP="00527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Ma podstawową wiedzę o cyklu życia produktów, urządzeń i instalacji stosowanych biotechnologii przemysłowej oraz biotechnologii w inżynierii środowiska</w:t>
            </w:r>
          </w:p>
        </w:tc>
        <w:tc>
          <w:tcPr>
            <w:tcW w:w="1418" w:type="dxa"/>
          </w:tcPr>
          <w:p w:rsidR="008F609A" w:rsidRPr="00851A6D" w:rsidRDefault="008F609A" w:rsidP="00527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T1A_W06</w:t>
            </w:r>
          </w:p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609A" w:rsidRPr="00851A6D" w:rsidTr="00527017">
        <w:tc>
          <w:tcPr>
            <w:tcW w:w="1188" w:type="dxa"/>
          </w:tcPr>
          <w:p w:rsidR="008F609A" w:rsidRPr="00851A6D" w:rsidRDefault="008F609A" w:rsidP="00527017">
            <w:pPr>
              <w:rPr>
                <w:rFonts w:ascii="Times New Roman" w:hAnsi="Times New Roman"/>
              </w:rPr>
            </w:pPr>
            <w:r w:rsidRPr="00851A6D">
              <w:rPr>
                <w:rFonts w:ascii="Times New Roman" w:hAnsi="Times New Roman"/>
              </w:rPr>
              <w:t>K_W12</w:t>
            </w:r>
          </w:p>
        </w:tc>
        <w:tc>
          <w:tcPr>
            <w:tcW w:w="6433" w:type="dxa"/>
          </w:tcPr>
          <w:p w:rsidR="008F609A" w:rsidRPr="00851A6D" w:rsidRDefault="008F609A" w:rsidP="00527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 xml:space="preserve">Zna podstawowe metody, techniki, narzędzia i materiały stosowane przy </w:t>
            </w:r>
            <w:proofErr w:type="spellStart"/>
            <w:r w:rsidRPr="00851A6D">
              <w:rPr>
                <w:rFonts w:ascii="Times New Roman" w:hAnsi="Times New Roman"/>
                <w:sz w:val="20"/>
                <w:szCs w:val="20"/>
              </w:rPr>
              <w:t>rozwiazywaniu</w:t>
            </w:r>
            <w:proofErr w:type="spellEnd"/>
            <w:r w:rsidRPr="00851A6D">
              <w:rPr>
                <w:rFonts w:ascii="Times New Roman" w:hAnsi="Times New Roman"/>
                <w:sz w:val="20"/>
                <w:szCs w:val="20"/>
              </w:rPr>
              <w:t xml:space="preserve"> prostych zadań inżynierskich w biotechnologii przemysłowej, a także biotechnologii w inżynierii środowiska związanej z uzdatnianiem wody, oczyszczaniem ścieków, powietrza oraz utylizacją osadów ściekowych i odpadów</w:t>
            </w:r>
          </w:p>
        </w:tc>
        <w:tc>
          <w:tcPr>
            <w:tcW w:w="1418" w:type="dxa"/>
          </w:tcPr>
          <w:p w:rsidR="008F609A" w:rsidRPr="00851A6D" w:rsidRDefault="008F609A" w:rsidP="00527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T1A_W07</w:t>
            </w:r>
          </w:p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609A" w:rsidRPr="00851A6D" w:rsidTr="00527017">
        <w:tc>
          <w:tcPr>
            <w:tcW w:w="1188" w:type="dxa"/>
          </w:tcPr>
          <w:p w:rsidR="008F609A" w:rsidRPr="00851A6D" w:rsidRDefault="008F609A" w:rsidP="00527017">
            <w:pPr>
              <w:rPr>
                <w:rFonts w:ascii="Times New Roman" w:hAnsi="Times New Roman"/>
              </w:rPr>
            </w:pPr>
            <w:r w:rsidRPr="00851A6D">
              <w:rPr>
                <w:rFonts w:ascii="Times New Roman" w:hAnsi="Times New Roman"/>
              </w:rPr>
              <w:t>K_W13</w:t>
            </w:r>
          </w:p>
        </w:tc>
        <w:tc>
          <w:tcPr>
            <w:tcW w:w="6433" w:type="dxa"/>
          </w:tcPr>
          <w:p w:rsidR="008F609A" w:rsidRPr="00851A6D" w:rsidRDefault="008F609A" w:rsidP="00527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Zna obowiązujące normy, wytyczne oraz zasady projektowania systemów, obiektów i ich elementów stosowanych w biotechnologii przemysłowej oraz biotechnologii w inżynierii środowiska</w:t>
            </w:r>
          </w:p>
        </w:tc>
        <w:tc>
          <w:tcPr>
            <w:tcW w:w="1418" w:type="dxa"/>
          </w:tcPr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T1A_W03</w:t>
            </w:r>
          </w:p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T1A_W07</w:t>
            </w:r>
          </w:p>
          <w:p w:rsidR="008F609A" w:rsidRPr="00851A6D" w:rsidRDefault="008F609A" w:rsidP="00527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T1A_W08</w:t>
            </w:r>
          </w:p>
        </w:tc>
      </w:tr>
      <w:tr w:rsidR="008F609A" w:rsidRPr="00851A6D" w:rsidTr="00527017">
        <w:tc>
          <w:tcPr>
            <w:tcW w:w="1188" w:type="dxa"/>
          </w:tcPr>
          <w:p w:rsidR="008F609A" w:rsidRPr="00851A6D" w:rsidRDefault="008F609A" w:rsidP="00527017">
            <w:pPr>
              <w:rPr>
                <w:rFonts w:ascii="Times New Roman" w:hAnsi="Times New Roman"/>
              </w:rPr>
            </w:pPr>
            <w:r w:rsidRPr="00851A6D">
              <w:rPr>
                <w:rFonts w:ascii="Times New Roman" w:hAnsi="Times New Roman"/>
              </w:rPr>
              <w:lastRenderedPageBreak/>
              <w:t>K_W14</w:t>
            </w:r>
          </w:p>
        </w:tc>
        <w:tc>
          <w:tcPr>
            <w:tcW w:w="6433" w:type="dxa"/>
          </w:tcPr>
          <w:p w:rsidR="008F609A" w:rsidRPr="00851A6D" w:rsidRDefault="008F609A" w:rsidP="00527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Zna wybrane narzędzia komputerowe wspomagające obliczanie i projektowanie systemów i obiektów biotechnologicznych</w:t>
            </w:r>
          </w:p>
        </w:tc>
        <w:tc>
          <w:tcPr>
            <w:tcW w:w="1418" w:type="dxa"/>
          </w:tcPr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T1A_W01</w:t>
            </w:r>
          </w:p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T1A_W02</w:t>
            </w:r>
          </w:p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T1A_W05</w:t>
            </w:r>
          </w:p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T1A_W07</w:t>
            </w:r>
          </w:p>
        </w:tc>
      </w:tr>
      <w:tr w:rsidR="008F609A" w:rsidRPr="00851A6D" w:rsidTr="00527017">
        <w:tc>
          <w:tcPr>
            <w:tcW w:w="1188" w:type="dxa"/>
          </w:tcPr>
          <w:p w:rsidR="008F609A" w:rsidRPr="00851A6D" w:rsidRDefault="008F609A" w:rsidP="00527017">
            <w:pPr>
              <w:rPr>
                <w:rFonts w:ascii="Times New Roman" w:hAnsi="Times New Roman"/>
              </w:rPr>
            </w:pPr>
            <w:r w:rsidRPr="00851A6D">
              <w:rPr>
                <w:rFonts w:ascii="Times New Roman" w:hAnsi="Times New Roman"/>
              </w:rPr>
              <w:t>K_W15</w:t>
            </w:r>
          </w:p>
        </w:tc>
        <w:tc>
          <w:tcPr>
            <w:tcW w:w="6433" w:type="dxa"/>
          </w:tcPr>
          <w:p w:rsidR="008F609A" w:rsidRPr="00851A6D" w:rsidRDefault="008F609A" w:rsidP="00527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Zna możliwości wykorzystania w biotechnologii bioreaktorów oraz technik biotechnologicznych z zastosowaniem organizmów żywych</w:t>
            </w:r>
          </w:p>
        </w:tc>
        <w:tc>
          <w:tcPr>
            <w:tcW w:w="1418" w:type="dxa"/>
          </w:tcPr>
          <w:p w:rsidR="008F609A" w:rsidRPr="00851A6D" w:rsidRDefault="008F609A" w:rsidP="00527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T1A-W07</w:t>
            </w:r>
          </w:p>
        </w:tc>
      </w:tr>
      <w:tr w:rsidR="008F609A" w:rsidRPr="00851A6D" w:rsidTr="00527017">
        <w:tc>
          <w:tcPr>
            <w:tcW w:w="1188" w:type="dxa"/>
          </w:tcPr>
          <w:p w:rsidR="008F609A" w:rsidRPr="00851A6D" w:rsidRDefault="008F609A" w:rsidP="00527017">
            <w:pPr>
              <w:rPr>
                <w:rFonts w:ascii="Times New Roman" w:hAnsi="Times New Roman"/>
              </w:rPr>
            </w:pPr>
            <w:r w:rsidRPr="00851A6D">
              <w:rPr>
                <w:rFonts w:ascii="Times New Roman" w:hAnsi="Times New Roman"/>
              </w:rPr>
              <w:t>K_W16</w:t>
            </w:r>
          </w:p>
        </w:tc>
        <w:tc>
          <w:tcPr>
            <w:tcW w:w="6433" w:type="dxa"/>
          </w:tcPr>
          <w:p w:rsidR="008F609A" w:rsidRPr="00851A6D" w:rsidRDefault="008F609A" w:rsidP="00527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Ma podstawową wiedzę, zna terminologię oraz podstawowe teorie i koncepcje w zakresie przedmiotów realizowanych w ramach nauk prawnych, społecznych, ekonomicznych i humanistycznych</w:t>
            </w:r>
          </w:p>
        </w:tc>
        <w:tc>
          <w:tcPr>
            <w:tcW w:w="1418" w:type="dxa"/>
          </w:tcPr>
          <w:p w:rsidR="008F609A" w:rsidRPr="00851A6D" w:rsidRDefault="008F609A" w:rsidP="00527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T1A_W08</w:t>
            </w:r>
          </w:p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609A" w:rsidRPr="00851A6D" w:rsidTr="00527017">
        <w:tc>
          <w:tcPr>
            <w:tcW w:w="1188" w:type="dxa"/>
          </w:tcPr>
          <w:p w:rsidR="008F609A" w:rsidRPr="00851A6D" w:rsidRDefault="008F609A" w:rsidP="00527017">
            <w:pPr>
              <w:rPr>
                <w:rFonts w:ascii="Times New Roman" w:hAnsi="Times New Roman"/>
              </w:rPr>
            </w:pPr>
            <w:r w:rsidRPr="00851A6D">
              <w:rPr>
                <w:rFonts w:ascii="Times New Roman" w:hAnsi="Times New Roman"/>
              </w:rPr>
              <w:t>K_W17</w:t>
            </w:r>
          </w:p>
        </w:tc>
        <w:tc>
          <w:tcPr>
            <w:tcW w:w="6433" w:type="dxa"/>
          </w:tcPr>
          <w:p w:rsidR="008F609A" w:rsidRPr="00851A6D" w:rsidRDefault="008F609A" w:rsidP="00527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Ma podstawową wiedzę dotyczącą zarządzania, w tym zarządzania jakością, prowadzenia działalności gospodarczej i transferu technologii</w:t>
            </w:r>
          </w:p>
        </w:tc>
        <w:tc>
          <w:tcPr>
            <w:tcW w:w="1418" w:type="dxa"/>
          </w:tcPr>
          <w:p w:rsidR="008F609A" w:rsidRPr="00851A6D" w:rsidRDefault="008F609A" w:rsidP="00527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T1A_W09</w:t>
            </w:r>
          </w:p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609A" w:rsidRPr="00851A6D" w:rsidTr="00527017">
        <w:tc>
          <w:tcPr>
            <w:tcW w:w="1188" w:type="dxa"/>
          </w:tcPr>
          <w:p w:rsidR="008F609A" w:rsidRPr="00851A6D" w:rsidRDefault="008F609A" w:rsidP="00527017">
            <w:pPr>
              <w:rPr>
                <w:rFonts w:ascii="Times New Roman" w:hAnsi="Times New Roman"/>
              </w:rPr>
            </w:pPr>
            <w:r w:rsidRPr="00851A6D">
              <w:rPr>
                <w:rFonts w:ascii="Times New Roman" w:hAnsi="Times New Roman"/>
              </w:rPr>
              <w:t>K_W18</w:t>
            </w:r>
          </w:p>
        </w:tc>
        <w:tc>
          <w:tcPr>
            <w:tcW w:w="6433" w:type="dxa"/>
          </w:tcPr>
          <w:p w:rsidR="008F609A" w:rsidRPr="00851A6D" w:rsidRDefault="008F609A" w:rsidP="00527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Ma elementarną wiedzę w zakresie ochrony własności intelektualnej oraz prawa autorskiego i patentowego</w:t>
            </w:r>
          </w:p>
        </w:tc>
        <w:tc>
          <w:tcPr>
            <w:tcW w:w="1418" w:type="dxa"/>
          </w:tcPr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T1A_W10</w:t>
            </w:r>
          </w:p>
        </w:tc>
      </w:tr>
      <w:tr w:rsidR="008F609A" w:rsidRPr="00851A6D" w:rsidTr="00527017">
        <w:tc>
          <w:tcPr>
            <w:tcW w:w="1188" w:type="dxa"/>
          </w:tcPr>
          <w:p w:rsidR="008F609A" w:rsidRPr="00851A6D" w:rsidRDefault="008F609A" w:rsidP="00527017">
            <w:pPr>
              <w:rPr>
                <w:rFonts w:ascii="Times New Roman" w:hAnsi="Times New Roman"/>
              </w:rPr>
            </w:pPr>
            <w:r w:rsidRPr="00851A6D">
              <w:rPr>
                <w:rFonts w:ascii="Times New Roman" w:hAnsi="Times New Roman"/>
              </w:rPr>
              <w:t>K_W19</w:t>
            </w:r>
          </w:p>
        </w:tc>
        <w:tc>
          <w:tcPr>
            <w:tcW w:w="6433" w:type="dxa"/>
          </w:tcPr>
          <w:p w:rsidR="008F609A" w:rsidRPr="00851A6D" w:rsidRDefault="008F609A" w:rsidP="00527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Zna ogólne zasady tworzenia i rozwoju form indywidualnej przedsiębiorczości</w:t>
            </w:r>
          </w:p>
        </w:tc>
        <w:tc>
          <w:tcPr>
            <w:tcW w:w="1418" w:type="dxa"/>
          </w:tcPr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T1A_W11</w:t>
            </w:r>
          </w:p>
        </w:tc>
      </w:tr>
      <w:tr w:rsidR="008F609A" w:rsidRPr="00851A6D" w:rsidTr="00527017">
        <w:tc>
          <w:tcPr>
            <w:tcW w:w="9039" w:type="dxa"/>
            <w:gridSpan w:val="3"/>
          </w:tcPr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1A6D">
              <w:rPr>
                <w:rFonts w:ascii="Times New Roman" w:hAnsi="Times New Roman"/>
                <w:b/>
                <w:sz w:val="20"/>
                <w:szCs w:val="20"/>
              </w:rPr>
              <w:t>UMIEJĘTNOŚCI</w:t>
            </w:r>
          </w:p>
        </w:tc>
      </w:tr>
      <w:tr w:rsidR="008F609A" w:rsidRPr="00851A6D" w:rsidTr="00527017">
        <w:tc>
          <w:tcPr>
            <w:tcW w:w="1188" w:type="dxa"/>
          </w:tcPr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K_U01</w:t>
            </w:r>
          </w:p>
        </w:tc>
        <w:tc>
          <w:tcPr>
            <w:tcW w:w="6433" w:type="dxa"/>
          </w:tcPr>
          <w:p w:rsidR="008F609A" w:rsidRPr="00851A6D" w:rsidRDefault="008F609A" w:rsidP="005270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Potrafi 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1418" w:type="dxa"/>
          </w:tcPr>
          <w:p w:rsidR="008F609A" w:rsidRPr="00851A6D" w:rsidRDefault="008F609A" w:rsidP="00527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T1A_U01</w:t>
            </w:r>
          </w:p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609A" w:rsidRPr="00851A6D" w:rsidTr="00527017">
        <w:tc>
          <w:tcPr>
            <w:tcW w:w="1188" w:type="dxa"/>
          </w:tcPr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K_U02</w:t>
            </w:r>
          </w:p>
        </w:tc>
        <w:tc>
          <w:tcPr>
            <w:tcW w:w="6433" w:type="dxa"/>
          </w:tcPr>
          <w:p w:rsidR="008F609A" w:rsidRPr="00851A6D" w:rsidRDefault="008F609A" w:rsidP="005270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Posługuje się językiem obcym w stopniu wystarczającym do porozumiewania się, a także czytania ze zrozumieniem kart katalogowych, not aplikacyjnych, instrukcji obsługi urządzeń i narzędzi informatycznych oraz podobnych dokumentów związanych z naukami chemicznymi, biologicznymi, biochemicznymi i biotechnologią</w:t>
            </w:r>
            <w:r w:rsidRPr="00851A6D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8F609A" w:rsidRPr="00851A6D" w:rsidRDefault="008F609A" w:rsidP="00527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T1A_U01</w:t>
            </w:r>
          </w:p>
          <w:p w:rsidR="008F609A" w:rsidRPr="00851A6D" w:rsidRDefault="008F609A" w:rsidP="00527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T1A_U06</w:t>
            </w:r>
          </w:p>
        </w:tc>
      </w:tr>
      <w:tr w:rsidR="008F609A" w:rsidRPr="00851A6D" w:rsidTr="00527017">
        <w:tc>
          <w:tcPr>
            <w:tcW w:w="1188" w:type="dxa"/>
          </w:tcPr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K_U03</w:t>
            </w:r>
          </w:p>
        </w:tc>
        <w:tc>
          <w:tcPr>
            <w:tcW w:w="6433" w:type="dxa"/>
          </w:tcPr>
          <w:p w:rsidR="008F609A" w:rsidRPr="00851A6D" w:rsidRDefault="008F609A" w:rsidP="005270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 xml:space="preserve">Potrafi pracować indywidualnie i w zespole; umie oszacować czas potrzebny na realizację zleconego zadania; potrafi opracować i zrealizować harmonogram prac zapewniający dotrzymanie terminów </w:t>
            </w:r>
          </w:p>
        </w:tc>
        <w:tc>
          <w:tcPr>
            <w:tcW w:w="1418" w:type="dxa"/>
          </w:tcPr>
          <w:p w:rsidR="008F609A" w:rsidRPr="00851A6D" w:rsidRDefault="008F609A" w:rsidP="00527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T1A_U02</w:t>
            </w:r>
          </w:p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609A" w:rsidRPr="00851A6D" w:rsidTr="00527017">
        <w:tc>
          <w:tcPr>
            <w:tcW w:w="1188" w:type="dxa"/>
          </w:tcPr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K_U04</w:t>
            </w:r>
          </w:p>
        </w:tc>
        <w:tc>
          <w:tcPr>
            <w:tcW w:w="6433" w:type="dxa"/>
          </w:tcPr>
          <w:p w:rsidR="008F609A" w:rsidRPr="00851A6D" w:rsidRDefault="008F609A" w:rsidP="00527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 xml:space="preserve">Potrafi opracować dokumentację dotyczącą realizacji zadania inżynierskiego i przygotować tekst zawierający omówienie wyników realizacji tego zadania </w:t>
            </w:r>
          </w:p>
        </w:tc>
        <w:tc>
          <w:tcPr>
            <w:tcW w:w="1418" w:type="dxa"/>
          </w:tcPr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T1A_U03</w:t>
            </w:r>
          </w:p>
        </w:tc>
      </w:tr>
      <w:tr w:rsidR="008F609A" w:rsidRPr="00851A6D" w:rsidTr="00527017">
        <w:tc>
          <w:tcPr>
            <w:tcW w:w="1188" w:type="dxa"/>
          </w:tcPr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K_U05</w:t>
            </w:r>
          </w:p>
        </w:tc>
        <w:tc>
          <w:tcPr>
            <w:tcW w:w="6433" w:type="dxa"/>
          </w:tcPr>
          <w:p w:rsidR="008F609A" w:rsidRPr="00851A6D" w:rsidRDefault="008F609A" w:rsidP="00527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Potrafi przygotować i przedstawić krótką prezentację poświęconą wynikom zadania inżynierskiego realizowanego w zakresie biotechnologii przemysłowej bądź biotechnologii w inżynierii środowiska</w:t>
            </w:r>
          </w:p>
        </w:tc>
        <w:tc>
          <w:tcPr>
            <w:tcW w:w="1418" w:type="dxa"/>
          </w:tcPr>
          <w:p w:rsidR="008F609A" w:rsidRPr="00851A6D" w:rsidRDefault="008F609A" w:rsidP="00527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T1A_U03</w:t>
            </w:r>
          </w:p>
          <w:p w:rsidR="008F609A" w:rsidRPr="00851A6D" w:rsidRDefault="008F609A" w:rsidP="00527017">
            <w:pPr>
              <w:pStyle w:val="Default"/>
              <w:jc w:val="center"/>
              <w:rPr>
                <w:sz w:val="20"/>
                <w:szCs w:val="20"/>
              </w:rPr>
            </w:pPr>
            <w:r w:rsidRPr="00851A6D">
              <w:rPr>
                <w:sz w:val="20"/>
                <w:szCs w:val="20"/>
              </w:rPr>
              <w:t>T1A_U04</w:t>
            </w:r>
          </w:p>
        </w:tc>
      </w:tr>
      <w:tr w:rsidR="008F609A" w:rsidRPr="00851A6D" w:rsidTr="00527017">
        <w:tc>
          <w:tcPr>
            <w:tcW w:w="1188" w:type="dxa"/>
          </w:tcPr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K_U06</w:t>
            </w:r>
          </w:p>
        </w:tc>
        <w:tc>
          <w:tcPr>
            <w:tcW w:w="6433" w:type="dxa"/>
          </w:tcPr>
          <w:p w:rsidR="008F609A" w:rsidRPr="00851A6D" w:rsidRDefault="008F609A" w:rsidP="005270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 xml:space="preserve">Ma umiejętność samokształcenia się, m.in. w celu podnoszenia kompetencji zawodowych </w:t>
            </w:r>
          </w:p>
        </w:tc>
        <w:tc>
          <w:tcPr>
            <w:tcW w:w="1418" w:type="dxa"/>
          </w:tcPr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T1A_U05</w:t>
            </w:r>
          </w:p>
        </w:tc>
      </w:tr>
      <w:tr w:rsidR="008F609A" w:rsidRPr="00851A6D" w:rsidTr="00527017">
        <w:tc>
          <w:tcPr>
            <w:tcW w:w="1188" w:type="dxa"/>
          </w:tcPr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K_U07</w:t>
            </w:r>
          </w:p>
        </w:tc>
        <w:tc>
          <w:tcPr>
            <w:tcW w:w="6433" w:type="dxa"/>
          </w:tcPr>
          <w:p w:rsidR="008F609A" w:rsidRPr="00851A6D" w:rsidRDefault="008F609A" w:rsidP="00527017">
            <w:pPr>
              <w:pStyle w:val="Default"/>
              <w:jc w:val="both"/>
              <w:rPr>
                <w:sz w:val="20"/>
                <w:szCs w:val="20"/>
              </w:rPr>
            </w:pPr>
            <w:r w:rsidRPr="00851A6D">
              <w:rPr>
                <w:sz w:val="20"/>
                <w:szCs w:val="20"/>
              </w:rPr>
              <w:t>Opanował umiejętność porozumiewania się w języku obcym, łącznie ze znajomością elementów języka technicznego z zakresu chemii, biologii, biochemii i biotechnologii, a także inżynierii i  ochrony środowiska</w:t>
            </w:r>
          </w:p>
        </w:tc>
        <w:tc>
          <w:tcPr>
            <w:tcW w:w="1418" w:type="dxa"/>
          </w:tcPr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T1A_U06</w:t>
            </w:r>
          </w:p>
        </w:tc>
      </w:tr>
      <w:tr w:rsidR="008F609A" w:rsidRPr="00851A6D" w:rsidTr="00527017">
        <w:tc>
          <w:tcPr>
            <w:tcW w:w="1188" w:type="dxa"/>
          </w:tcPr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K_U08</w:t>
            </w:r>
          </w:p>
        </w:tc>
        <w:tc>
          <w:tcPr>
            <w:tcW w:w="6433" w:type="dxa"/>
          </w:tcPr>
          <w:p w:rsidR="008F609A" w:rsidRPr="00851A6D" w:rsidRDefault="008F609A" w:rsidP="00527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Potrafi wykorzystać poznane metody analityczne i eksperymentalne oraz modele matematyczne, a także symulacje komputerowe do analizy i oceny działania systemów i technologii stosowanych w biotechnologii</w:t>
            </w:r>
          </w:p>
        </w:tc>
        <w:tc>
          <w:tcPr>
            <w:tcW w:w="1418" w:type="dxa"/>
          </w:tcPr>
          <w:p w:rsidR="008F609A" w:rsidRPr="00851A6D" w:rsidRDefault="008F609A" w:rsidP="00527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T1A_U08</w:t>
            </w:r>
          </w:p>
          <w:p w:rsidR="008F609A" w:rsidRPr="00851A6D" w:rsidRDefault="008F609A" w:rsidP="00527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T1A_U09</w:t>
            </w:r>
          </w:p>
        </w:tc>
      </w:tr>
      <w:tr w:rsidR="008F609A" w:rsidRPr="00851A6D" w:rsidTr="00527017">
        <w:tc>
          <w:tcPr>
            <w:tcW w:w="1188" w:type="dxa"/>
          </w:tcPr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K_U09</w:t>
            </w:r>
          </w:p>
        </w:tc>
        <w:tc>
          <w:tcPr>
            <w:tcW w:w="6433" w:type="dxa"/>
          </w:tcPr>
          <w:p w:rsidR="008F609A" w:rsidRPr="00851A6D" w:rsidRDefault="008F609A" w:rsidP="00527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Potrafi planować i przeprowadzać eksperymenty w zakresie biotechnologii, interpretować uzyskane wyniki i wyciągać poprawne wnioski oraz porównać rozwiązania projektowe systemów i technologii stosowanych w biotechnologii ze względu na zadane kryteria użytkowe i ekonomiczne</w:t>
            </w:r>
          </w:p>
        </w:tc>
        <w:tc>
          <w:tcPr>
            <w:tcW w:w="1418" w:type="dxa"/>
          </w:tcPr>
          <w:p w:rsidR="008F609A" w:rsidRPr="00851A6D" w:rsidRDefault="008F609A" w:rsidP="00527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 xml:space="preserve">T1A_U08 </w:t>
            </w:r>
          </w:p>
          <w:p w:rsidR="008F609A" w:rsidRPr="00851A6D" w:rsidRDefault="008F609A" w:rsidP="00527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T1A_U09</w:t>
            </w:r>
          </w:p>
          <w:p w:rsidR="008F609A" w:rsidRPr="00851A6D" w:rsidRDefault="008F609A" w:rsidP="00527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T1A_U12</w:t>
            </w:r>
          </w:p>
        </w:tc>
      </w:tr>
      <w:tr w:rsidR="008F609A" w:rsidRPr="00851A6D" w:rsidTr="00527017">
        <w:tc>
          <w:tcPr>
            <w:tcW w:w="1188" w:type="dxa"/>
          </w:tcPr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K_U10</w:t>
            </w:r>
          </w:p>
        </w:tc>
        <w:tc>
          <w:tcPr>
            <w:tcW w:w="6433" w:type="dxa"/>
          </w:tcPr>
          <w:p w:rsidR="008F609A" w:rsidRPr="00851A6D" w:rsidRDefault="008F609A" w:rsidP="00527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Potrafi posłużyć się właściwie dobranymi środowiskami programistycznymi, symulatorami oraz narzędziami komputerowo wspomaganego projektowania do symulacji, projektowania i weryfikacji systemów i technologii stosowanych w biotechnologii</w:t>
            </w:r>
          </w:p>
        </w:tc>
        <w:tc>
          <w:tcPr>
            <w:tcW w:w="1418" w:type="dxa"/>
          </w:tcPr>
          <w:p w:rsidR="008F609A" w:rsidRPr="00851A6D" w:rsidRDefault="008F609A" w:rsidP="00527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T1A_U07</w:t>
            </w:r>
          </w:p>
          <w:p w:rsidR="008F609A" w:rsidRPr="00851A6D" w:rsidRDefault="008F609A" w:rsidP="00527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T1A_U08</w:t>
            </w:r>
          </w:p>
          <w:p w:rsidR="008F609A" w:rsidRPr="00851A6D" w:rsidRDefault="008F609A" w:rsidP="00527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T1A_U09</w:t>
            </w:r>
          </w:p>
        </w:tc>
      </w:tr>
      <w:tr w:rsidR="008F609A" w:rsidRPr="00851A6D" w:rsidTr="00527017">
        <w:tc>
          <w:tcPr>
            <w:tcW w:w="1188" w:type="dxa"/>
          </w:tcPr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K_U11</w:t>
            </w:r>
          </w:p>
        </w:tc>
        <w:tc>
          <w:tcPr>
            <w:tcW w:w="6433" w:type="dxa"/>
          </w:tcPr>
          <w:p w:rsidR="008F609A" w:rsidRPr="00851A6D" w:rsidRDefault="008F609A" w:rsidP="00527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Potrafi posłużyć się właściwie dobranymi metodami i urządzeniami umożliwiającymi pomiar podstawowych wielkości charakteryzujących systemy i technologie stosowane w biotechnologii</w:t>
            </w:r>
          </w:p>
        </w:tc>
        <w:tc>
          <w:tcPr>
            <w:tcW w:w="1418" w:type="dxa"/>
          </w:tcPr>
          <w:p w:rsidR="008F609A" w:rsidRPr="00851A6D" w:rsidRDefault="008F609A" w:rsidP="00527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T1A_U08</w:t>
            </w:r>
          </w:p>
          <w:p w:rsidR="008F609A" w:rsidRPr="00851A6D" w:rsidRDefault="008F609A" w:rsidP="00527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T1A_U09</w:t>
            </w:r>
          </w:p>
        </w:tc>
      </w:tr>
      <w:tr w:rsidR="008F609A" w:rsidRPr="00851A6D" w:rsidTr="00527017">
        <w:tc>
          <w:tcPr>
            <w:tcW w:w="1188" w:type="dxa"/>
          </w:tcPr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K_U12</w:t>
            </w:r>
          </w:p>
        </w:tc>
        <w:tc>
          <w:tcPr>
            <w:tcW w:w="6433" w:type="dxa"/>
          </w:tcPr>
          <w:p w:rsidR="008F609A" w:rsidRPr="00851A6D" w:rsidRDefault="008F609A" w:rsidP="00527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Potrafi stosować podstawowe techniki analityczne w zakresie chemii, biologii, mikrobiologii, biologii molekularnej i inżynierii genetycznej</w:t>
            </w:r>
          </w:p>
        </w:tc>
        <w:tc>
          <w:tcPr>
            <w:tcW w:w="1418" w:type="dxa"/>
          </w:tcPr>
          <w:p w:rsidR="008F609A" w:rsidRPr="00851A6D" w:rsidRDefault="008F609A" w:rsidP="00527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T1A-U09</w:t>
            </w:r>
          </w:p>
        </w:tc>
      </w:tr>
      <w:tr w:rsidR="008F609A" w:rsidRPr="00851A6D" w:rsidTr="00527017">
        <w:tc>
          <w:tcPr>
            <w:tcW w:w="1188" w:type="dxa"/>
          </w:tcPr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K_U13</w:t>
            </w:r>
          </w:p>
        </w:tc>
        <w:tc>
          <w:tcPr>
            <w:tcW w:w="6433" w:type="dxa"/>
          </w:tcPr>
          <w:p w:rsidR="008F609A" w:rsidRPr="00851A6D" w:rsidRDefault="008F609A" w:rsidP="00527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Potrafi, przy formułowaniu i rozwiązywaniu zadań inżynierskich, dostrzegać ich aspekty systemowe i pozatechniczne.</w:t>
            </w:r>
          </w:p>
        </w:tc>
        <w:tc>
          <w:tcPr>
            <w:tcW w:w="1418" w:type="dxa"/>
          </w:tcPr>
          <w:p w:rsidR="008F609A" w:rsidRPr="00851A6D" w:rsidRDefault="008F609A" w:rsidP="00527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T1A_U10</w:t>
            </w:r>
          </w:p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609A" w:rsidRPr="00851A6D" w:rsidTr="00527017">
        <w:tc>
          <w:tcPr>
            <w:tcW w:w="1188" w:type="dxa"/>
          </w:tcPr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K_U14</w:t>
            </w:r>
          </w:p>
        </w:tc>
        <w:tc>
          <w:tcPr>
            <w:tcW w:w="6433" w:type="dxa"/>
          </w:tcPr>
          <w:p w:rsidR="008F609A" w:rsidRPr="00851A6D" w:rsidRDefault="008F609A" w:rsidP="00527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 xml:space="preserve">Stosuje podstawowe regulacje prawne i przestrzega zasady BHP obowiązujące w biotechnologii </w:t>
            </w:r>
          </w:p>
        </w:tc>
        <w:tc>
          <w:tcPr>
            <w:tcW w:w="1418" w:type="dxa"/>
          </w:tcPr>
          <w:p w:rsidR="008F609A" w:rsidRPr="00851A6D" w:rsidRDefault="008F609A" w:rsidP="00527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T1A_U11</w:t>
            </w:r>
          </w:p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609A" w:rsidRPr="00851A6D" w:rsidTr="00527017">
        <w:tc>
          <w:tcPr>
            <w:tcW w:w="1188" w:type="dxa"/>
          </w:tcPr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K_U15</w:t>
            </w:r>
          </w:p>
        </w:tc>
        <w:tc>
          <w:tcPr>
            <w:tcW w:w="6433" w:type="dxa"/>
          </w:tcPr>
          <w:p w:rsidR="008F609A" w:rsidRPr="00851A6D" w:rsidRDefault="008F609A" w:rsidP="00527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 xml:space="preserve">Potrafi ocenić zagrożenia związane ze stosowaniem procesów i produktów mikrobiologicznych, chemicznych, biochemicznych i wytworów </w:t>
            </w:r>
            <w:r w:rsidRPr="00851A6D">
              <w:rPr>
                <w:rFonts w:ascii="Times New Roman" w:hAnsi="Times New Roman"/>
                <w:sz w:val="20"/>
                <w:szCs w:val="20"/>
              </w:rPr>
              <w:lastRenderedPageBreak/>
              <w:t>biotechnologicznych</w:t>
            </w:r>
          </w:p>
        </w:tc>
        <w:tc>
          <w:tcPr>
            <w:tcW w:w="1418" w:type="dxa"/>
          </w:tcPr>
          <w:p w:rsidR="008F609A" w:rsidRPr="00851A6D" w:rsidRDefault="008F609A" w:rsidP="00527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lastRenderedPageBreak/>
              <w:t>T1A_U11</w:t>
            </w:r>
          </w:p>
          <w:p w:rsidR="008F609A" w:rsidRPr="00851A6D" w:rsidRDefault="008F609A" w:rsidP="00527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609A" w:rsidRPr="00851A6D" w:rsidTr="00527017">
        <w:tc>
          <w:tcPr>
            <w:tcW w:w="1188" w:type="dxa"/>
          </w:tcPr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lastRenderedPageBreak/>
              <w:t>K_U16</w:t>
            </w:r>
          </w:p>
        </w:tc>
        <w:tc>
          <w:tcPr>
            <w:tcW w:w="6433" w:type="dxa"/>
          </w:tcPr>
          <w:p w:rsidR="008F609A" w:rsidRPr="00851A6D" w:rsidRDefault="008F609A" w:rsidP="00527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Potrafi wykorzystywać nabytą wiedzę do krytycznej analizy i oceny sposobu funkcjonowania istniejących rozwiązań technicznych stosowanych w biotechnologii przemysłowej oraz biotechnologii w inżynierii środowiska</w:t>
            </w:r>
          </w:p>
        </w:tc>
        <w:tc>
          <w:tcPr>
            <w:tcW w:w="1418" w:type="dxa"/>
          </w:tcPr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T1A_U13</w:t>
            </w:r>
          </w:p>
        </w:tc>
      </w:tr>
      <w:tr w:rsidR="008F609A" w:rsidRPr="00851A6D" w:rsidTr="00527017">
        <w:tc>
          <w:tcPr>
            <w:tcW w:w="1188" w:type="dxa"/>
          </w:tcPr>
          <w:p w:rsidR="008F609A" w:rsidRPr="00851A6D" w:rsidRDefault="008F609A" w:rsidP="005270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 xml:space="preserve">  K_U17</w:t>
            </w:r>
          </w:p>
        </w:tc>
        <w:tc>
          <w:tcPr>
            <w:tcW w:w="6433" w:type="dxa"/>
          </w:tcPr>
          <w:p w:rsidR="008F609A" w:rsidRPr="00851A6D" w:rsidRDefault="008F609A" w:rsidP="00527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Potrafi dokonać identyfikacji i sformułować specyfikację prostych zadań inżynierskich o charakterze praktycznym, charakterystycznych z zakresu biotechnologii</w:t>
            </w:r>
          </w:p>
        </w:tc>
        <w:tc>
          <w:tcPr>
            <w:tcW w:w="1418" w:type="dxa"/>
          </w:tcPr>
          <w:p w:rsidR="008F609A" w:rsidRPr="00851A6D" w:rsidRDefault="008F609A" w:rsidP="00527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T1A_U14</w:t>
            </w:r>
          </w:p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609A" w:rsidRPr="00851A6D" w:rsidTr="00527017">
        <w:tc>
          <w:tcPr>
            <w:tcW w:w="1188" w:type="dxa"/>
          </w:tcPr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K_U18</w:t>
            </w:r>
          </w:p>
        </w:tc>
        <w:tc>
          <w:tcPr>
            <w:tcW w:w="6433" w:type="dxa"/>
          </w:tcPr>
          <w:p w:rsidR="008F609A" w:rsidRPr="00851A6D" w:rsidRDefault="008F609A" w:rsidP="00527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Potrafi oznaczać właściwości fizyczne i chemiczne związków chemicznych i materiałów stosowanych w biotechnologii, przewidywać reaktywność związków chemicznych na podstawie ich budowy oraz szacować efekty cieplne procesów chemicznych i biochemicznych</w:t>
            </w:r>
          </w:p>
        </w:tc>
        <w:tc>
          <w:tcPr>
            <w:tcW w:w="1418" w:type="dxa"/>
          </w:tcPr>
          <w:p w:rsidR="008F609A" w:rsidRPr="00851A6D" w:rsidRDefault="008F609A" w:rsidP="00527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T1A_U14</w:t>
            </w:r>
          </w:p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609A" w:rsidRPr="00851A6D" w:rsidTr="00527017">
        <w:tc>
          <w:tcPr>
            <w:tcW w:w="1188" w:type="dxa"/>
          </w:tcPr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K_U19</w:t>
            </w:r>
          </w:p>
        </w:tc>
        <w:tc>
          <w:tcPr>
            <w:tcW w:w="6433" w:type="dxa"/>
          </w:tcPr>
          <w:p w:rsidR="008F609A" w:rsidRPr="00851A6D" w:rsidRDefault="008F609A" w:rsidP="00527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Potrafi przeprowadzić syntezy prostych związków chemicznych w skali laboratoryjnej oraz wyizolować i pozyskiwać proste surowce lub produkty biotechnologiczne z surowców naturalnych</w:t>
            </w:r>
          </w:p>
        </w:tc>
        <w:tc>
          <w:tcPr>
            <w:tcW w:w="1418" w:type="dxa"/>
          </w:tcPr>
          <w:p w:rsidR="008F609A" w:rsidRPr="00851A6D" w:rsidRDefault="008F609A" w:rsidP="00527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T1A_U14</w:t>
            </w:r>
          </w:p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609A" w:rsidRPr="00851A6D" w:rsidTr="00527017">
        <w:tc>
          <w:tcPr>
            <w:tcW w:w="1188" w:type="dxa"/>
          </w:tcPr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K_U20</w:t>
            </w:r>
          </w:p>
        </w:tc>
        <w:tc>
          <w:tcPr>
            <w:tcW w:w="6433" w:type="dxa"/>
          </w:tcPr>
          <w:p w:rsidR="008F609A" w:rsidRPr="00851A6D" w:rsidRDefault="008F609A" w:rsidP="00527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Potrafi ocenić przydatność rutynowych metod i narzędzi służących do rozwiązywania prostych zadań inżynierskich, typowych dla systemów i technologii stosowanych w biotechnologii oraz wybierać i stosować właściwe metody i narzędzia</w:t>
            </w:r>
          </w:p>
        </w:tc>
        <w:tc>
          <w:tcPr>
            <w:tcW w:w="1418" w:type="dxa"/>
          </w:tcPr>
          <w:p w:rsidR="008F609A" w:rsidRPr="00851A6D" w:rsidRDefault="008F609A" w:rsidP="00527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T1A_U15</w:t>
            </w:r>
          </w:p>
        </w:tc>
      </w:tr>
      <w:tr w:rsidR="008F609A" w:rsidRPr="00851A6D" w:rsidTr="00527017">
        <w:tc>
          <w:tcPr>
            <w:tcW w:w="1188" w:type="dxa"/>
          </w:tcPr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K_U21</w:t>
            </w:r>
          </w:p>
        </w:tc>
        <w:tc>
          <w:tcPr>
            <w:tcW w:w="6433" w:type="dxa"/>
          </w:tcPr>
          <w:p w:rsidR="008F609A" w:rsidRPr="00851A6D" w:rsidRDefault="008F609A" w:rsidP="00527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 xml:space="preserve">Potrafi stosować podstawowe techniki laboratoryjne do analizy, syntezy, wydzielania i oczyszczania preparatów biotechnologicznych, </w:t>
            </w:r>
          </w:p>
        </w:tc>
        <w:tc>
          <w:tcPr>
            <w:tcW w:w="1418" w:type="dxa"/>
          </w:tcPr>
          <w:p w:rsidR="008F609A" w:rsidRPr="00851A6D" w:rsidRDefault="008F609A" w:rsidP="00527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T1A_U15</w:t>
            </w:r>
          </w:p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609A" w:rsidRPr="00851A6D" w:rsidTr="00527017">
        <w:tc>
          <w:tcPr>
            <w:tcW w:w="1188" w:type="dxa"/>
          </w:tcPr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K_U22</w:t>
            </w:r>
          </w:p>
        </w:tc>
        <w:tc>
          <w:tcPr>
            <w:tcW w:w="6433" w:type="dxa"/>
          </w:tcPr>
          <w:p w:rsidR="008F609A" w:rsidRPr="00851A6D" w:rsidRDefault="008F609A" w:rsidP="00527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Potrafi wykorzystywać zasady oszczędności surowców i energii w celu uzyskania korzystnych wskaźników ekonomicznych i zmniejszenie obciążenia środowiska</w:t>
            </w:r>
          </w:p>
        </w:tc>
        <w:tc>
          <w:tcPr>
            <w:tcW w:w="1418" w:type="dxa"/>
          </w:tcPr>
          <w:p w:rsidR="008F609A" w:rsidRPr="00851A6D" w:rsidRDefault="008F609A" w:rsidP="00527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T1A_U15</w:t>
            </w:r>
          </w:p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609A" w:rsidRPr="00851A6D" w:rsidTr="00527017">
        <w:tc>
          <w:tcPr>
            <w:tcW w:w="1188" w:type="dxa"/>
          </w:tcPr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K_U23</w:t>
            </w:r>
          </w:p>
        </w:tc>
        <w:tc>
          <w:tcPr>
            <w:tcW w:w="6433" w:type="dxa"/>
          </w:tcPr>
          <w:p w:rsidR="008F609A" w:rsidRPr="00851A6D" w:rsidRDefault="008F609A" w:rsidP="005270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Potrafi, zgodnie z zadaną specyfikacją, zaprojektować proste urządzenie, obiekt, system lub proces, typowe dla biotechnologii przemysłowej bądź biotechnologii inżynierii środowiska, używając właściwych metod, technik i narzędzi projektowych.</w:t>
            </w:r>
          </w:p>
        </w:tc>
        <w:tc>
          <w:tcPr>
            <w:tcW w:w="1418" w:type="dxa"/>
          </w:tcPr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T1A_U16</w:t>
            </w:r>
          </w:p>
        </w:tc>
      </w:tr>
      <w:tr w:rsidR="008F609A" w:rsidRPr="00851A6D" w:rsidTr="00527017">
        <w:tc>
          <w:tcPr>
            <w:tcW w:w="9039" w:type="dxa"/>
            <w:gridSpan w:val="3"/>
          </w:tcPr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1A6D">
              <w:rPr>
                <w:rFonts w:ascii="Times New Roman" w:hAnsi="Times New Roman"/>
                <w:b/>
                <w:sz w:val="20"/>
                <w:szCs w:val="20"/>
              </w:rPr>
              <w:t>KOMPETENCJE SPOŁECZNE</w:t>
            </w:r>
          </w:p>
        </w:tc>
      </w:tr>
      <w:tr w:rsidR="008F609A" w:rsidRPr="00851A6D" w:rsidTr="00527017">
        <w:tc>
          <w:tcPr>
            <w:tcW w:w="1188" w:type="dxa"/>
          </w:tcPr>
          <w:p w:rsidR="008F609A" w:rsidRPr="00851A6D" w:rsidRDefault="008F609A" w:rsidP="005270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eastAsia="Calibri" w:hAnsi="Times New Roman"/>
                <w:sz w:val="20"/>
                <w:szCs w:val="20"/>
              </w:rPr>
              <w:t>K_K01</w:t>
            </w:r>
          </w:p>
        </w:tc>
        <w:tc>
          <w:tcPr>
            <w:tcW w:w="6433" w:type="dxa"/>
          </w:tcPr>
          <w:p w:rsidR="008F609A" w:rsidRPr="00851A6D" w:rsidRDefault="008F609A" w:rsidP="00527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eastAsia="Calibri" w:hAnsi="Times New Roman"/>
                <w:sz w:val="20"/>
                <w:szCs w:val="20"/>
              </w:rPr>
              <w:t>Rozumie potrzebę i zna możliwości ciągłego dokształcania się (studia drugiego i trzeciego stopnia, studia podyplomowe, kursy) - podnoszenia kompetencji zawodowych, osobistych i społecznych</w:t>
            </w:r>
          </w:p>
        </w:tc>
        <w:tc>
          <w:tcPr>
            <w:tcW w:w="1418" w:type="dxa"/>
          </w:tcPr>
          <w:p w:rsidR="008F609A" w:rsidRPr="00851A6D" w:rsidRDefault="008F609A" w:rsidP="00527017">
            <w:pPr>
              <w:pStyle w:val="Default"/>
              <w:jc w:val="both"/>
              <w:rPr>
                <w:sz w:val="20"/>
                <w:szCs w:val="20"/>
              </w:rPr>
            </w:pPr>
            <w:r w:rsidRPr="00851A6D">
              <w:rPr>
                <w:sz w:val="20"/>
                <w:szCs w:val="20"/>
              </w:rPr>
              <w:t>T1A_K01</w:t>
            </w:r>
          </w:p>
        </w:tc>
      </w:tr>
      <w:tr w:rsidR="008F609A" w:rsidRPr="00851A6D" w:rsidTr="00527017">
        <w:tc>
          <w:tcPr>
            <w:tcW w:w="1188" w:type="dxa"/>
          </w:tcPr>
          <w:p w:rsidR="008F609A" w:rsidRPr="00851A6D" w:rsidRDefault="008F609A" w:rsidP="005270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eastAsia="Calibri" w:hAnsi="Times New Roman"/>
                <w:sz w:val="20"/>
                <w:szCs w:val="20"/>
              </w:rPr>
              <w:t>K_K02</w:t>
            </w:r>
          </w:p>
        </w:tc>
        <w:tc>
          <w:tcPr>
            <w:tcW w:w="6433" w:type="dxa"/>
          </w:tcPr>
          <w:p w:rsidR="008F609A" w:rsidRPr="00851A6D" w:rsidRDefault="008F609A" w:rsidP="00527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eastAsia="Calibri" w:hAnsi="Times New Roman"/>
                <w:sz w:val="20"/>
                <w:szCs w:val="20"/>
              </w:rPr>
              <w:t>Ma świadomość ważności i rozumie pozatechniczne aspekty i skutki działalności inżyniera, w tym jej wpływ na środowisko, i związaną z tym odpowiedzialność za podejmowane decyzje</w:t>
            </w:r>
          </w:p>
        </w:tc>
        <w:tc>
          <w:tcPr>
            <w:tcW w:w="1418" w:type="dxa"/>
          </w:tcPr>
          <w:p w:rsidR="008F609A" w:rsidRPr="00851A6D" w:rsidRDefault="008F609A" w:rsidP="00527017">
            <w:pPr>
              <w:pStyle w:val="Default"/>
              <w:jc w:val="both"/>
              <w:rPr>
                <w:sz w:val="20"/>
                <w:szCs w:val="20"/>
              </w:rPr>
            </w:pPr>
            <w:r w:rsidRPr="00851A6D">
              <w:rPr>
                <w:sz w:val="20"/>
                <w:szCs w:val="20"/>
              </w:rPr>
              <w:t>T1A_K02</w:t>
            </w:r>
          </w:p>
        </w:tc>
      </w:tr>
      <w:tr w:rsidR="008F609A" w:rsidRPr="00851A6D" w:rsidTr="00527017">
        <w:tc>
          <w:tcPr>
            <w:tcW w:w="1188" w:type="dxa"/>
          </w:tcPr>
          <w:p w:rsidR="008F609A" w:rsidRPr="00851A6D" w:rsidRDefault="008F609A" w:rsidP="005270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eastAsia="Calibri" w:hAnsi="Times New Roman"/>
                <w:sz w:val="20"/>
                <w:szCs w:val="20"/>
              </w:rPr>
              <w:t>K_K03</w:t>
            </w:r>
          </w:p>
        </w:tc>
        <w:tc>
          <w:tcPr>
            <w:tcW w:w="6433" w:type="dxa"/>
          </w:tcPr>
          <w:p w:rsidR="008F609A" w:rsidRPr="00851A6D" w:rsidRDefault="008F609A" w:rsidP="00527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eastAsia="Calibri" w:hAnsi="Times New Roman"/>
                <w:sz w:val="20"/>
                <w:szCs w:val="20"/>
              </w:rPr>
              <w:t>Ma świadomość ważności zachowania w sposób profesjonalny, przestrzegania zasad etyki zawodowej i poszanowania różnorodności poglądów i kultur</w:t>
            </w:r>
          </w:p>
        </w:tc>
        <w:tc>
          <w:tcPr>
            <w:tcW w:w="1418" w:type="dxa"/>
          </w:tcPr>
          <w:p w:rsidR="008F609A" w:rsidRPr="00851A6D" w:rsidRDefault="008F609A" w:rsidP="00527017">
            <w:pPr>
              <w:pStyle w:val="Default"/>
              <w:jc w:val="both"/>
              <w:rPr>
                <w:sz w:val="20"/>
                <w:szCs w:val="20"/>
              </w:rPr>
            </w:pPr>
            <w:r w:rsidRPr="00851A6D">
              <w:rPr>
                <w:sz w:val="20"/>
                <w:szCs w:val="20"/>
              </w:rPr>
              <w:t>T1A_K05</w:t>
            </w:r>
          </w:p>
        </w:tc>
      </w:tr>
      <w:tr w:rsidR="008F609A" w:rsidRPr="00851A6D" w:rsidTr="00527017">
        <w:tc>
          <w:tcPr>
            <w:tcW w:w="1188" w:type="dxa"/>
          </w:tcPr>
          <w:p w:rsidR="008F609A" w:rsidRPr="00851A6D" w:rsidRDefault="008F609A" w:rsidP="005270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eastAsia="Calibri" w:hAnsi="Times New Roman"/>
                <w:sz w:val="20"/>
                <w:szCs w:val="20"/>
              </w:rPr>
              <w:t>K_K04</w:t>
            </w:r>
          </w:p>
        </w:tc>
        <w:tc>
          <w:tcPr>
            <w:tcW w:w="6433" w:type="dxa"/>
          </w:tcPr>
          <w:p w:rsidR="008F609A" w:rsidRPr="00851A6D" w:rsidRDefault="008F609A" w:rsidP="00527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eastAsia="Calibri" w:hAnsi="Times New Roman"/>
                <w:sz w:val="20"/>
                <w:szCs w:val="20"/>
              </w:rPr>
              <w:t>Ma świadomość odpowiedzialności za pracę własną oraz gotowość podporządkowania się zasadom pracy w zespole i ponoszenia odpowiedzialności za wspólnie realizowane zadania</w:t>
            </w:r>
          </w:p>
        </w:tc>
        <w:tc>
          <w:tcPr>
            <w:tcW w:w="1418" w:type="dxa"/>
          </w:tcPr>
          <w:p w:rsidR="008F609A" w:rsidRPr="00851A6D" w:rsidRDefault="008F609A" w:rsidP="00527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51A6D">
              <w:rPr>
                <w:rFonts w:ascii="Times New Roman" w:eastAsia="Calibri" w:hAnsi="Times New Roman"/>
                <w:sz w:val="20"/>
                <w:szCs w:val="20"/>
              </w:rPr>
              <w:t>T1A_K03</w:t>
            </w:r>
          </w:p>
          <w:p w:rsidR="008F609A" w:rsidRPr="00851A6D" w:rsidRDefault="008F609A" w:rsidP="00527017">
            <w:pPr>
              <w:pStyle w:val="Default"/>
              <w:jc w:val="both"/>
              <w:rPr>
                <w:sz w:val="20"/>
                <w:szCs w:val="20"/>
              </w:rPr>
            </w:pPr>
            <w:r w:rsidRPr="00851A6D">
              <w:rPr>
                <w:sz w:val="20"/>
                <w:szCs w:val="20"/>
              </w:rPr>
              <w:t>T1A_K04</w:t>
            </w:r>
          </w:p>
        </w:tc>
      </w:tr>
      <w:tr w:rsidR="008F609A" w:rsidRPr="00851A6D" w:rsidTr="00527017">
        <w:tc>
          <w:tcPr>
            <w:tcW w:w="1188" w:type="dxa"/>
          </w:tcPr>
          <w:p w:rsidR="008F609A" w:rsidRPr="00851A6D" w:rsidRDefault="008F609A" w:rsidP="005270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eastAsia="Calibri" w:hAnsi="Times New Roman"/>
                <w:sz w:val="20"/>
                <w:szCs w:val="20"/>
              </w:rPr>
              <w:t>K_K05</w:t>
            </w:r>
          </w:p>
        </w:tc>
        <w:tc>
          <w:tcPr>
            <w:tcW w:w="6433" w:type="dxa"/>
          </w:tcPr>
          <w:p w:rsidR="008F609A" w:rsidRPr="00851A6D" w:rsidRDefault="008F609A" w:rsidP="00527017">
            <w:pPr>
              <w:pStyle w:val="Default"/>
              <w:jc w:val="both"/>
              <w:rPr>
                <w:sz w:val="20"/>
                <w:szCs w:val="20"/>
              </w:rPr>
            </w:pPr>
            <w:r w:rsidRPr="00851A6D">
              <w:rPr>
                <w:sz w:val="20"/>
                <w:szCs w:val="20"/>
              </w:rPr>
              <w:t>Potrafi myśleć i działać w sposób przedsiębiorczy</w:t>
            </w:r>
          </w:p>
        </w:tc>
        <w:tc>
          <w:tcPr>
            <w:tcW w:w="1418" w:type="dxa"/>
          </w:tcPr>
          <w:p w:rsidR="008F609A" w:rsidRPr="00851A6D" w:rsidRDefault="008F609A" w:rsidP="00527017">
            <w:pPr>
              <w:pStyle w:val="Default"/>
              <w:jc w:val="both"/>
              <w:rPr>
                <w:sz w:val="20"/>
                <w:szCs w:val="20"/>
              </w:rPr>
            </w:pPr>
            <w:r w:rsidRPr="00851A6D">
              <w:rPr>
                <w:sz w:val="20"/>
                <w:szCs w:val="20"/>
              </w:rPr>
              <w:t>T1A_K06</w:t>
            </w:r>
          </w:p>
        </w:tc>
      </w:tr>
      <w:tr w:rsidR="008F609A" w:rsidRPr="00851A6D" w:rsidTr="00527017">
        <w:tc>
          <w:tcPr>
            <w:tcW w:w="1188" w:type="dxa"/>
          </w:tcPr>
          <w:p w:rsidR="008F609A" w:rsidRPr="00851A6D" w:rsidRDefault="008F609A" w:rsidP="005270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eastAsia="Calibri" w:hAnsi="Times New Roman"/>
                <w:sz w:val="20"/>
                <w:szCs w:val="20"/>
              </w:rPr>
              <w:t>K_K06</w:t>
            </w:r>
          </w:p>
        </w:tc>
        <w:tc>
          <w:tcPr>
            <w:tcW w:w="6433" w:type="dxa"/>
          </w:tcPr>
          <w:p w:rsidR="008F609A" w:rsidRPr="00851A6D" w:rsidRDefault="008F609A" w:rsidP="00527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eastAsia="Calibri" w:hAnsi="Times New Roman"/>
                <w:sz w:val="20"/>
                <w:szCs w:val="20"/>
              </w:rPr>
              <w:t>Ma świadomość roli społecznej absolwenta uczelni technicznej, a zwłaszcza rozumie potrzebę formułowania i przekazywania społeczeństwu - m.in. poprzez środki masowego przekazu - informacji i opinii dotyczących osiągnięć inżynierii środowiska i innych aspektów działalności inżyniera; podejmuje starania, aby przekazać takie informacje i opinie w sposób powszechnie zrozumiały</w:t>
            </w:r>
          </w:p>
        </w:tc>
        <w:tc>
          <w:tcPr>
            <w:tcW w:w="1418" w:type="dxa"/>
          </w:tcPr>
          <w:p w:rsidR="008F609A" w:rsidRPr="00851A6D" w:rsidRDefault="008F609A" w:rsidP="00527017">
            <w:pPr>
              <w:pStyle w:val="Default"/>
              <w:jc w:val="both"/>
              <w:rPr>
                <w:sz w:val="20"/>
                <w:szCs w:val="20"/>
              </w:rPr>
            </w:pPr>
            <w:r w:rsidRPr="00851A6D">
              <w:rPr>
                <w:sz w:val="20"/>
                <w:szCs w:val="20"/>
              </w:rPr>
              <w:t>T1A_K07</w:t>
            </w:r>
          </w:p>
        </w:tc>
      </w:tr>
    </w:tbl>
    <w:p w:rsidR="008F609A" w:rsidRPr="00851A6D" w:rsidRDefault="008F609A" w:rsidP="008F609A">
      <w:pPr>
        <w:spacing w:after="0" w:line="240" w:lineRule="atLeast"/>
        <w:rPr>
          <w:rFonts w:ascii="Times New Roman" w:hAnsi="Times New Roman"/>
          <w:u w:val="single"/>
        </w:rPr>
      </w:pPr>
      <w:r w:rsidRPr="00851A6D">
        <w:rPr>
          <w:rFonts w:ascii="Times New Roman" w:hAnsi="Times New Roman"/>
          <w:u w:val="single"/>
        </w:rPr>
        <w:t>objaśnienie oznaczeń symboli w tabeli:</w:t>
      </w:r>
    </w:p>
    <w:p w:rsidR="008F609A" w:rsidRPr="00851A6D" w:rsidRDefault="008F609A" w:rsidP="008F60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  <w:r w:rsidRPr="00851A6D">
        <w:rPr>
          <w:rFonts w:ascii="Times New Roman" w:hAnsi="Times New Roman"/>
          <w:b/>
        </w:rPr>
        <w:t xml:space="preserve">K </w:t>
      </w:r>
      <w:r w:rsidRPr="00851A6D">
        <w:rPr>
          <w:rFonts w:ascii="Times New Roman" w:hAnsi="Times New Roman"/>
        </w:rPr>
        <w:t xml:space="preserve">– kierunkowe efekty kształcenia, </w:t>
      </w:r>
      <w:r w:rsidRPr="00851A6D">
        <w:rPr>
          <w:rFonts w:ascii="Times New Roman" w:hAnsi="Times New Roman"/>
          <w:b/>
        </w:rPr>
        <w:t>W</w:t>
      </w:r>
      <w:r w:rsidRPr="00851A6D">
        <w:rPr>
          <w:rFonts w:ascii="Times New Roman" w:hAnsi="Times New Roman"/>
        </w:rPr>
        <w:t xml:space="preserve"> – kategoria wiedzy, </w:t>
      </w:r>
      <w:r w:rsidRPr="00851A6D">
        <w:rPr>
          <w:rFonts w:ascii="Times New Roman" w:hAnsi="Times New Roman"/>
          <w:b/>
        </w:rPr>
        <w:t>U</w:t>
      </w:r>
      <w:r w:rsidRPr="00851A6D">
        <w:rPr>
          <w:rFonts w:ascii="Times New Roman" w:hAnsi="Times New Roman"/>
        </w:rPr>
        <w:t xml:space="preserve"> – kategoria umiejętności, </w:t>
      </w:r>
      <w:r w:rsidRPr="00851A6D">
        <w:rPr>
          <w:rFonts w:ascii="Times New Roman" w:hAnsi="Times New Roman"/>
          <w:b/>
        </w:rPr>
        <w:t>T1A</w:t>
      </w:r>
      <w:r w:rsidRPr="00851A6D">
        <w:rPr>
          <w:rFonts w:ascii="Times New Roman" w:hAnsi="Times New Roman"/>
        </w:rPr>
        <w:t xml:space="preserve"> – efekty kształcenia w obszarze nauk technicznych dla studiów I stopnia</w:t>
      </w:r>
      <w:r>
        <w:rPr>
          <w:rFonts w:ascii="Times New Roman" w:hAnsi="Times New Roman"/>
        </w:rPr>
        <w:br w:type="page"/>
      </w:r>
      <w:r w:rsidRPr="00851A6D">
        <w:rPr>
          <w:rFonts w:ascii="Times New Roman" w:hAnsi="Times New Roman"/>
        </w:rPr>
        <w:lastRenderedPageBreak/>
        <w:t>Tab. 2. Tabela pokrycia efektów kształcenia dla obszaru kształcenia - nauki techniczne przez efekty kształcenia dla Biotechnologii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6253"/>
        <w:gridCol w:w="1591"/>
      </w:tblGrid>
      <w:tr w:rsidR="008F609A" w:rsidRPr="00851A6D" w:rsidTr="00527017">
        <w:tc>
          <w:tcPr>
            <w:tcW w:w="9212" w:type="dxa"/>
            <w:gridSpan w:val="3"/>
            <w:shd w:val="clear" w:color="auto" w:fill="F3F3F3"/>
            <w:vAlign w:val="center"/>
          </w:tcPr>
          <w:p w:rsidR="008F609A" w:rsidRPr="00851A6D" w:rsidRDefault="008F609A" w:rsidP="0052701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nazwa kierunku studiów</w:t>
            </w:r>
            <w:r w:rsidRPr="00851A6D">
              <w:rPr>
                <w:rFonts w:ascii="Times New Roman" w:hAnsi="Times New Roman"/>
                <w:b/>
                <w:sz w:val="20"/>
                <w:szCs w:val="20"/>
              </w:rPr>
              <w:t>: Biotechnologia</w:t>
            </w:r>
          </w:p>
          <w:p w:rsidR="008F609A" w:rsidRPr="00851A6D" w:rsidRDefault="008F609A" w:rsidP="0052701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poziom kształcenia</w:t>
            </w:r>
            <w:r w:rsidRPr="00851A6D">
              <w:rPr>
                <w:rFonts w:ascii="Times New Roman" w:hAnsi="Times New Roman"/>
                <w:b/>
                <w:sz w:val="20"/>
                <w:szCs w:val="20"/>
              </w:rPr>
              <w:t>: studia I stopnia</w:t>
            </w:r>
          </w:p>
          <w:p w:rsidR="008F609A" w:rsidRPr="00851A6D" w:rsidRDefault="008F609A" w:rsidP="0052701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profil kształcenia</w:t>
            </w:r>
            <w:r w:rsidRPr="00851A6D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851A6D">
              <w:rPr>
                <w:rFonts w:ascii="Times New Roman" w:hAnsi="Times New Roman"/>
                <w:b/>
                <w:sz w:val="20"/>
                <w:szCs w:val="20"/>
              </w:rPr>
              <w:t>ogólnoakademicki</w:t>
            </w:r>
            <w:proofErr w:type="spellEnd"/>
          </w:p>
        </w:tc>
      </w:tr>
      <w:tr w:rsidR="008F609A" w:rsidRPr="00851A6D" w:rsidTr="00527017">
        <w:tc>
          <w:tcPr>
            <w:tcW w:w="1368" w:type="dxa"/>
            <w:shd w:val="clear" w:color="auto" w:fill="F3F3F3"/>
            <w:vAlign w:val="center"/>
          </w:tcPr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1A6D">
              <w:rPr>
                <w:rFonts w:ascii="Times New Roman" w:hAnsi="Times New Roman"/>
                <w:b/>
              </w:rPr>
              <w:t>symbol</w:t>
            </w:r>
          </w:p>
        </w:tc>
        <w:tc>
          <w:tcPr>
            <w:tcW w:w="6253" w:type="dxa"/>
            <w:shd w:val="clear" w:color="auto" w:fill="F3F3F3"/>
            <w:vAlign w:val="center"/>
          </w:tcPr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1A6D">
              <w:rPr>
                <w:rFonts w:ascii="Times New Roman" w:hAnsi="Times New Roman"/>
                <w:b/>
                <w:sz w:val="20"/>
                <w:szCs w:val="20"/>
              </w:rPr>
              <w:t>efekty kształcenia dla obszaru kształcenia w zakresie nauk technicznych</w:t>
            </w:r>
          </w:p>
        </w:tc>
        <w:tc>
          <w:tcPr>
            <w:tcW w:w="1591" w:type="dxa"/>
            <w:shd w:val="clear" w:color="auto" w:fill="F3F3F3"/>
            <w:vAlign w:val="center"/>
          </w:tcPr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1A6D">
              <w:rPr>
                <w:rFonts w:ascii="Times New Roman" w:hAnsi="Times New Roman"/>
                <w:b/>
              </w:rPr>
              <w:t>odniesienie do efektów kształcenia dla kierunku</w:t>
            </w:r>
          </w:p>
        </w:tc>
      </w:tr>
      <w:tr w:rsidR="008F609A" w:rsidRPr="00851A6D" w:rsidTr="00527017">
        <w:tc>
          <w:tcPr>
            <w:tcW w:w="9212" w:type="dxa"/>
            <w:gridSpan w:val="3"/>
          </w:tcPr>
          <w:p w:rsidR="008F609A" w:rsidRPr="00851A6D" w:rsidRDefault="008F609A" w:rsidP="0052701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8F609A" w:rsidRPr="00851A6D" w:rsidTr="00527017">
        <w:tc>
          <w:tcPr>
            <w:tcW w:w="1368" w:type="dxa"/>
          </w:tcPr>
          <w:p w:rsidR="008F609A" w:rsidRPr="00851A6D" w:rsidRDefault="008F609A" w:rsidP="005270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T1A_W01</w:t>
            </w:r>
          </w:p>
        </w:tc>
        <w:tc>
          <w:tcPr>
            <w:tcW w:w="6253" w:type="dxa"/>
          </w:tcPr>
          <w:p w:rsidR="008F609A" w:rsidRPr="00851A6D" w:rsidRDefault="008F609A" w:rsidP="005270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ma wiedzę z zakresu matematyki, fizyki, chemii i innych obszarów właściwych dla studiowanego kierunku studiów przydatną do formułowania i rozwiązywania prostych zadań z zakresu studiowanego kierunku studiów</w:t>
            </w:r>
          </w:p>
        </w:tc>
        <w:tc>
          <w:tcPr>
            <w:tcW w:w="1591" w:type="dxa"/>
          </w:tcPr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K_W01</w:t>
            </w:r>
          </w:p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K_W02</w:t>
            </w:r>
          </w:p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K_W14</w:t>
            </w:r>
          </w:p>
        </w:tc>
      </w:tr>
      <w:tr w:rsidR="008F609A" w:rsidRPr="00851A6D" w:rsidTr="00527017">
        <w:tc>
          <w:tcPr>
            <w:tcW w:w="1368" w:type="dxa"/>
          </w:tcPr>
          <w:p w:rsidR="008F609A" w:rsidRPr="00851A6D" w:rsidRDefault="008F609A" w:rsidP="005270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T1A_W02</w:t>
            </w:r>
          </w:p>
        </w:tc>
        <w:tc>
          <w:tcPr>
            <w:tcW w:w="6253" w:type="dxa"/>
          </w:tcPr>
          <w:p w:rsidR="008F609A" w:rsidRPr="00851A6D" w:rsidRDefault="008F609A" w:rsidP="005270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ma podstawową wiedzę w zakresie kierunków studiów powiązanych ze studiowanym kierunkiem studiów</w:t>
            </w:r>
          </w:p>
        </w:tc>
        <w:tc>
          <w:tcPr>
            <w:tcW w:w="1591" w:type="dxa"/>
          </w:tcPr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K_W03</w:t>
            </w:r>
          </w:p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K_W14</w:t>
            </w:r>
          </w:p>
        </w:tc>
      </w:tr>
      <w:tr w:rsidR="008F609A" w:rsidRPr="00851A6D" w:rsidTr="00527017">
        <w:tc>
          <w:tcPr>
            <w:tcW w:w="1368" w:type="dxa"/>
          </w:tcPr>
          <w:p w:rsidR="008F609A" w:rsidRPr="00851A6D" w:rsidRDefault="008F609A" w:rsidP="005270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T1A_W03</w:t>
            </w:r>
          </w:p>
        </w:tc>
        <w:tc>
          <w:tcPr>
            <w:tcW w:w="6253" w:type="dxa"/>
          </w:tcPr>
          <w:p w:rsidR="008F609A" w:rsidRPr="00851A6D" w:rsidRDefault="008F609A" w:rsidP="005270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ma uporządkowaną, podbudowaną teoretycznie wiedzę ogólną obejmującą kluczowe zagadnienia z zakresu studiowanego kierunku studiów</w:t>
            </w:r>
          </w:p>
        </w:tc>
        <w:tc>
          <w:tcPr>
            <w:tcW w:w="1591" w:type="dxa"/>
          </w:tcPr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K_W04</w:t>
            </w:r>
          </w:p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K_W05</w:t>
            </w:r>
          </w:p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K_W06</w:t>
            </w:r>
          </w:p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K_W07</w:t>
            </w:r>
          </w:p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K_W13</w:t>
            </w:r>
          </w:p>
        </w:tc>
      </w:tr>
      <w:tr w:rsidR="008F609A" w:rsidRPr="00851A6D" w:rsidTr="00527017">
        <w:tc>
          <w:tcPr>
            <w:tcW w:w="1368" w:type="dxa"/>
          </w:tcPr>
          <w:p w:rsidR="008F609A" w:rsidRPr="00851A6D" w:rsidRDefault="008F609A" w:rsidP="005270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T1A_W04</w:t>
            </w:r>
          </w:p>
        </w:tc>
        <w:tc>
          <w:tcPr>
            <w:tcW w:w="6253" w:type="dxa"/>
          </w:tcPr>
          <w:p w:rsidR="008F609A" w:rsidRPr="00851A6D" w:rsidRDefault="008F609A" w:rsidP="005270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ma szczegółową wiedzę związaną z wybranymi zagadnieniami z zakresu studiowanego kierunku studiów</w:t>
            </w:r>
          </w:p>
        </w:tc>
        <w:tc>
          <w:tcPr>
            <w:tcW w:w="1591" w:type="dxa"/>
          </w:tcPr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K_W08</w:t>
            </w:r>
          </w:p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K_W09</w:t>
            </w:r>
          </w:p>
        </w:tc>
      </w:tr>
      <w:tr w:rsidR="008F609A" w:rsidRPr="00851A6D" w:rsidTr="00527017">
        <w:tc>
          <w:tcPr>
            <w:tcW w:w="1368" w:type="dxa"/>
          </w:tcPr>
          <w:p w:rsidR="008F609A" w:rsidRPr="00851A6D" w:rsidRDefault="008F609A" w:rsidP="005270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T1A_W05</w:t>
            </w:r>
          </w:p>
        </w:tc>
        <w:tc>
          <w:tcPr>
            <w:tcW w:w="6253" w:type="dxa"/>
          </w:tcPr>
          <w:p w:rsidR="008F609A" w:rsidRPr="00851A6D" w:rsidRDefault="008F609A" w:rsidP="005270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ma podstawową wiedzę o trendach rozwojowych z zakresu dziedzin nauki i dyscyplin naukowych, właściwych dla studiowanego kierunku studiów</w:t>
            </w:r>
          </w:p>
        </w:tc>
        <w:tc>
          <w:tcPr>
            <w:tcW w:w="1591" w:type="dxa"/>
          </w:tcPr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K_W10</w:t>
            </w:r>
          </w:p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K_W14</w:t>
            </w:r>
          </w:p>
        </w:tc>
      </w:tr>
      <w:tr w:rsidR="008F609A" w:rsidRPr="00851A6D" w:rsidTr="00527017">
        <w:tc>
          <w:tcPr>
            <w:tcW w:w="1368" w:type="dxa"/>
          </w:tcPr>
          <w:p w:rsidR="008F609A" w:rsidRPr="00851A6D" w:rsidRDefault="008F609A" w:rsidP="005270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T1A_W06</w:t>
            </w:r>
          </w:p>
        </w:tc>
        <w:tc>
          <w:tcPr>
            <w:tcW w:w="6253" w:type="dxa"/>
          </w:tcPr>
          <w:p w:rsidR="008F609A" w:rsidRPr="00851A6D" w:rsidRDefault="008F609A" w:rsidP="005270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ma podstawową wiedzę o cyklu życia urządzeń, obiektów i systemów technicznych</w:t>
            </w:r>
          </w:p>
        </w:tc>
        <w:tc>
          <w:tcPr>
            <w:tcW w:w="1591" w:type="dxa"/>
          </w:tcPr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K_W11</w:t>
            </w:r>
          </w:p>
        </w:tc>
      </w:tr>
      <w:tr w:rsidR="008F609A" w:rsidRPr="00851A6D" w:rsidTr="00527017">
        <w:tc>
          <w:tcPr>
            <w:tcW w:w="1368" w:type="dxa"/>
          </w:tcPr>
          <w:p w:rsidR="008F609A" w:rsidRPr="00851A6D" w:rsidRDefault="008F609A" w:rsidP="0052701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noProof/>
                <w:sz w:val="20"/>
                <w:szCs w:val="20"/>
              </w:rPr>
              <w:pict>
                <v:line id="_x0000_s1026" style="position:absolute;z-index:251660288;mso-position-horizontal-relative:margin;mso-position-vertical-relative:text" from="729.6pt,-.25pt" to="729.6pt,493.2pt" o:allowincell="f" strokeweight=".7pt">
                  <w10:wrap anchorx="margin"/>
                </v:line>
              </w:pict>
            </w:r>
            <w:r w:rsidRPr="00851A6D">
              <w:rPr>
                <w:rFonts w:ascii="Times New Roman" w:hAnsi="Times New Roman"/>
                <w:sz w:val="20"/>
                <w:szCs w:val="20"/>
              </w:rPr>
              <w:t>T1A_W07</w:t>
            </w:r>
          </w:p>
        </w:tc>
        <w:tc>
          <w:tcPr>
            <w:tcW w:w="6253" w:type="dxa"/>
          </w:tcPr>
          <w:p w:rsidR="008F609A" w:rsidRPr="00851A6D" w:rsidRDefault="008F609A" w:rsidP="0052701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zna podstawowe metody, techniki, narzędzia i materiały stoso</w:t>
            </w:r>
            <w:r w:rsidRPr="00851A6D">
              <w:rPr>
                <w:rFonts w:ascii="Times New Roman" w:hAnsi="Times New Roman"/>
                <w:sz w:val="20"/>
                <w:szCs w:val="20"/>
              </w:rPr>
              <w:softHyphen/>
              <w:t>wane przy rozwiązywaniu prostych zadań inżynierskich z zakresu studiowanego kierunku studiów</w:t>
            </w:r>
          </w:p>
        </w:tc>
        <w:tc>
          <w:tcPr>
            <w:tcW w:w="1591" w:type="dxa"/>
          </w:tcPr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K_W01</w:t>
            </w:r>
          </w:p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K_W12</w:t>
            </w:r>
          </w:p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K_W13</w:t>
            </w:r>
          </w:p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 xml:space="preserve">K_W14 </w:t>
            </w:r>
          </w:p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K_W15</w:t>
            </w:r>
          </w:p>
        </w:tc>
      </w:tr>
      <w:tr w:rsidR="008F609A" w:rsidRPr="00851A6D" w:rsidTr="00527017">
        <w:tc>
          <w:tcPr>
            <w:tcW w:w="1368" w:type="dxa"/>
          </w:tcPr>
          <w:p w:rsidR="008F609A" w:rsidRPr="00851A6D" w:rsidRDefault="008F609A" w:rsidP="0052701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T1A_W08</w:t>
            </w:r>
          </w:p>
        </w:tc>
        <w:tc>
          <w:tcPr>
            <w:tcW w:w="6253" w:type="dxa"/>
          </w:tcPr>
          <w:p w:rsidR="008F609A" w:rsidRPr="00851A6D" w:rsidRDefault="008F609A" w:rsidP="0052701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ma podstawową wiedzę niezbędną do rozumienia społecznych, ekonomicznych, prawnych i innych pozatechnicznych uwarunkowań działalności inżynierskiej</w:t>
            </w:r>
          </w:p>
        </w:tc>
        <w:tc>
          <w:tcPr>
            <w:tcW w:w="1591" w:type="dxa"/>
          </w:tcPr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K_W13</w:t>
            </w:r>
          </w:p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K_W16</w:t>
            </w:r>
          </w:p>
        </w:tc>
      </w:tr>
      <w:tr w:rsidR="008F609A" w:rsidRPr="00851A6D" w:rsidTr="00527017">
        <w:tc>
          <w:tcPr>
            <w:tcW w:w="1368" w:type="dxa"/>
          </w:tcPr>
          <w:p w:rsidR="008F609A" w:rsidRPr="00851A6D" w:rsidRDefault="008F609A" w:rsidP="00527017">
            <w:pPr>
              <w:shd w:val="clear" w:color="auto" w:fill="FFFFFF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T1A_W09</w:t>
            </w:r>
          </w:p>
        </w:tc>
        <w:tc>
          <w:tcPr>
            <w:tcW w:w="6253" w:type="dxa"/>
          </w:tcPr>
          <w:p w:rsidR="008F609A" w:rsidRPr="00851A6D" w:rsidRDefault="008F609A" w:rsidP="00527017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ma podstawową wiedzę dotyczącą zarządzania, w tym zarządzania jakością, i prowadzenia działalności gospodarczej</w:t>
            </w:r>
          </w:p>
        </w:tc>
        <w:tc>
          <w:tcPr>
            <w:tcW w:w="1591" w:type="dxa"/>
          </w:tcPr>
          <w:p w:rsidR="008F609A" w:rsidRPr="00851A6D" w:rsidRDefault="008F609A" w:rsidP="005270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K_W17</w:t>
            </w:r>
          </w:p>
        </w:tc>
      </w:tr>
      <w:tr w:rsidR="008F609A" w:rsidRPr="00851A6D" w:rsidTr="00527017">
        <w:tc>
          <w:tcPr>
            <w:tcW w:w="1368" w:type="dxa"/>
          </w:tcPr>
          <w:p w:rsidR="008F609A" w:rsidRPr="00851A6D" w:rsidRDefault="008F609A" w:rsidP="00527017">
            <w:pPr>
              <w:shd w:val="clear" w:color="auto" w:fill="FFFFFF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T1A_W10</w:t>
            </w:r>
          </w:p>
        </w:tc>
        <w:tc>
          <w:tcPr>
            <w:tcW w:w="6253" w:type="dxa"/>
          </w:tcPr>
          <w:p w:rsidR="008F609A" w:rsidRPr="00851A6D" w:rsidRDefault="008F609A" w:rsidP="0052701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zna i rozumie podstawowe pojęcia i zasady z zakresu ochrony własności przemysłowej i prawa autorskiego; potrafi korzystać z zasobów informacji patentowej</w:t>
            </w:r>
          </w:p>
        </w:tc>
        <w:tc>
          <w:tcPr>
            <w:tcW w:w="1591" w:type="dxa"/>
          </w:tcPr>
          <w:p w:rsidR="008F609A" w:rsidRPr="00851A6D" w:rsidRDefault="008F609A" w:rsidP="005270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K_W18</w:t>
            </w:r>
          </w:p>
        </w:tc>
      </w:tr>
      <w:tr w:rsidR="008F609A" w:rsidRPr="00851A6D" w:rsidTr="00527017">
        <w:tc>
          <w:tcPr>
            <w:tcW w:w="1368" w:type="dxa"/>
          </w:tcPr>
          <w:p w:rsidR="008F609A" w:rsidRPr="00851A6D" w:rsidRDefault="008F609A" w:rsidP="00527017">
            <w:pPr>
              <w:shd w:val="clear" w:color="auto" w:fill="FFFFFF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T1A_W11</w:t>
            </w:r>
          </w:p>
        </w:tc>
        <w:tc>
          <w:tcPr>
            <w:tcW w:w="6253" w:type="dxa"/>
          </w:tcPr>
          <w:p w:rsidR="008F609A" w:rsidRPr="00851A6D" w:rsidRDefault="008F609A" w:rsidP="0052701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zna ogólne zasady tworzenia i rozwoju form indywidualnej przedsiębiorczości, wykorzystującej wiedzę z zakresu dziedzin nauki i dyscyplin naukowych, właściwych dla studiowanego kierunku studiów</w:t>
            </w:r>
          </w:p>
        </w:tc>
        <w:tc>
          <w:tcPr>
            <w:tcW w:w="1591" w:type="dxa"/>
          </w:tcPr>
          <w:p w:rsidR="008F609A" w:rsidRPr="00851A6D" w:rsidRDefault="008F609A" w:rsidP="005270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K_W19</w:t>
            </w:r>
          </w:p>
        </w:tc>
      </w:tr>
      <w:tr w:rsidR="008F609A" w:rsidRPr="00851A6D" w:rsidTr="00527017">
        <w:tc>
          <w:tcPr>
            <w:tcW w:w="9212" w:type="dxa"/>
            <w:gridSpan w:val="3"/>
          </w:tcPr>
          <w:p w:rsidR="008F609A" w:rsidRPr="00851A6D" w:rsidRDefault="008F609A" w:rsidP="0052701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8F609A" w:rsidRPr="00851A6D" w:rsidTr="00527017">
        <w:tc>
          <w:tcPr>
            <w:tcW w:w="9212" w:type="dxa"/>
            <w:gridSpan w:val="3"/>
          </w:tcPr>
          <w:p w:rsidR="008F609A" w:rsidRPr="00851A6D" w:rsidRDefault="008F609A" w:rsidP="008F609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umiejętności ogólne</w:t>
            </w:r>
          </w:p>
        </w:tc>
      </w:tr>
      <w:tr w:rsidR="008F609A" w:rsidRPr="00851A6D" w:rsidTr="00527017">
        <w:tc>
          <w:tcPr>
            <w:tcW w:w="1368" w:type="dxa"/>
          </w:tcPr>
          <w:p w:rsidR="008F609A" w:rsidRPr="00851A6D" w:rsidRDefault="008F609A" w:rsidP="0052701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T1A_U01</w:t>
            </w:r>
          </w:p>
        </w:tc>
        <w:tc>
          <w:tcPr>
            <w:tcW w:w="6253" w:type="dxa"/>
          </w:tcPr>
          <w:p w:rsidR="008F609A" w:rsidRPr="00851A6D" w:rsidRDefault="008F609A" w:rsidP="0052701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potrafi pozyskiwać informacje z literatury, baz danych oraz innych właściwie dobranych źródeł, także w języku angielskim lub innym języku obcym  uznawanym za język komunikacji międzynarodowej w zakresie studiowanego kierunku studiów; potrafi integrować uzyskane informacje, dokonywać ich interpretacji, a także wyciągać wnioski oraz formułować i uzasad</w:t>
            </w:r>
            <w:r w:rsidRPr="00851A6D">
              <w:rPr>
                <w:rFonts w:ascii="Times New Roman" w:hAnsi="Times New Roman"/>
                <w:sz w:val="20"/>
                <w:szCs w:val="20"/>
              </w:rPr>
              <w:softHyphen/>
              <w:t>niać opinie</w:t>
            </w:r>
          </w:p>
        </w:tc>
        <w:tc>
          <w:tcPr>
            <w:tcW w:w="1591" w:type="dxa"/>
          </w:tcPr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K_U01</w:t>
            </w:r>
          </w:p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K_U02</w:t>
            </w:r>
          </w:p>
        </w:tc>
      </w:tr>
      <w:tr w:rsidR="008F609A" w:rsidRPr="00851A6D" w:rsidTr="00527017">
        <w:tc>
          <w:tcPr>
            <w:tcW w:w="1368" w:type="dxa"/>
          </w:tcPr>
          <w:p w:rsidR="008F609A" w:rsidRPr="00851A6D" w:rsidRDefault="008F609A" w:rsidP="0052701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T1A_U02</w:t>
            </w:r>
          </w:p>
        </w:tc>
        <w:tc>
          <w:tcPr>
            <w:tcW w:w="6253" w:type="dxa"/>
          </w:tcPr>
          <w:p w:rsidR="008F609A" w:rsidRPr="00851A6D" w:rsidRDefault="008F609A" w:rsidP="00527017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potrafi porozumiewać się przy użyciu różnych technik w środowisku zawodowym oraz w innych środowiskach</w:t>
            </w:r>
          </w:p>
        </w:tc>
        <w:tc>
          <w:tcPr>
            <w:tcW w:w="1591" w:type="dxa"/>
          </w:tcPr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K_U03</w:t>
            </w:r>
          </w:p>
        </w:tc>
      </w:tr>
      <w:tr w:rsidR="008F609A" w:rsidRPr="00851A6D" w:rsidTr="00527017">
        <w:tc>
          <w:tcPr>
            <w:tcW w:w="1368" w:type="dxa"/>
          </w:tcPr>
          <w:p w:rsidR="008F609A" w:rsidRPr="00851A6D" w:rsidRDefault="008F609A" w:rsidP="0052701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T1A_U03</w:t>
            </w:r>
          </w:p>
        </w:tc>
        <w:tc>
          <w:tcPr>
            <w:tcW w:w="6253" w:type="dxa"/>
          </w:tcPr>
          <w:p w:rsidR="008F609A" w:rsidRPr="00851A6D" w:rsidRDefault="008F609A" w:rsidP="00527017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potrafi przygotować w języku polskim i języku obcym, uznawanym za podstawowy dla dziedzin nauki i dyscyplin naukowych, właściwych dla studiowanego kierunku studiów, dobrze udokumentowane opracowanie problemów z zakresu studiowane</w:t>
            </w:r>
            <w:r w:rsidRPr="00851A6D">
              <w:rPr>
                <w:rFonts w:ascii="Times New Roman" w:hAnsi="Times New Roman"/>
                <w:sz w:val="20"/>
                <w:szCs w:val="20"/>
              </w:rPr>
              <w:softHyphen/>
              <w:t>go kierunku studiów</w:t>
            </w:r>
          </w:p>
        </w:tc>
        <w:tc>
          <w:tcPr>
            <w:tcW w:w="1591" w:type="dxa"/>
          </w:tcPr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K_U04</w:t>
            </w:r>
          </w:p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K_U05</w:t>
            </w:r>
          </w:p>
        </w:tc>
      </w:tr>
      <w:tr w:rsidR="008F609A" w:rsidRPr="00851A6D" w:rsidTr="00527017">
        <w:tc>
          <w:tcPr>
            <w:tcW w:w="1368" w:type="dxa"/>
          </w:tcPr>
          <w:p w:rsidR="008F609A" w:rsidRPr="00851A6D" w:rsidRDefault="008F609A" w:rsidP="00527017">
            <w:pPr>
              <w:shd w:val="clear" w:color="auto" w:fill="FFFFFF"/>
              <w:spacing w:after="0" w:line="240" w:lineRule="auto"/>
              <w:ind w:left="192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lastRenderedPageBreak/>
              <w:t>T1A_U04</w:t>
            </w:r>
          </w:p>
        </w:tc>
        <w:tc>
          <w:tcPr>
            <w:tcW w:w="6253" w:type="dxa"/>
          </w:tcPr>
          <w:p w:rsidR="008F609A" w:rsidRPr="00851A6D" w:rsidRDefault="008F609A" w:rsidP="00527017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potrafi przygotować i przedstawić w języku polskim i języku obcym prezentację ustną, dotyczącą szczegółowych zagadnień z zakresu studiowanego kierunku studiów</w:t>
            </w:r>
          </w:p>
        </w:tc>
        <w:tc>
          <w:tcPr>
            <w:tcW w:w="1591" w:type="dxa"/>
          </w:tcPr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K_U05</w:t>
            </w:r>
          </w:p>
        </w:tc>
      </w:tr>
      <w:tr w:rsidR="008F609A" w:rsidRPr="00851A6D" w:rsidTr="00527017">
        <w:tc>
          <w:tcPr>
            <w:tcW w:w="1368" w:type="dxa"/>
          </w:tcPr>
          <w:p w:rsidR="008F609A" w:rsidRPr="00851A6D" w:rsidRDefault="008F609A" w:rsidP="00527017">
            <w:pPr>
              <w:shd w:val="clear" w:color="auto" w:fill="FFFFFF"/>
              <w:spacing w:after="0" w:line="240" w:lineRule="auto"/>
              <w:ind w:left="197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noProof/>
                <w:sz w:val="20"/>
                <w:szCs w:val="20"/>
              </w:rPr>
              <w:pict>
                <v:line id="_x0000_s1027" style="position:absolute;left:0;text-align:left;z-index:251661312;mso-position-horizontal-relative:margin;mso-position-vertical-relative:text" from="729.6pt,-.25pt" to="729.6pt,493.2pt" o:allowincell="f" strokeweight=".7pt">
                  <w10:wrap anchorx="margin"/>
                </v:line>
              </w:pict>
            </w:r>
            <w:r w:rsidRPr="00851A6D">
              <w:rPr>
                <w:rFonts w:ascii="Times New Roman" w:hAnsi="Times New Roman"/>
                <w:sz w:val="20"/>
                <w:szCs w:val="20"/>
              </w:rPr>
              <w:t>T1A_U05</w:t>
            </w:r>
          </w:p>
        </w:tc>
        <w:tc>
          <w:tcPr>
            <w:tcW w:w="6253" w:type="dxa"/>
          </w:tcPr>
          <w:p w:rsidR="008F609A" w:rsidRPr="00851A6D" w:rsidRDefault="008F609A" w:rsidP="0052701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ma umiejętność samokształcenia się</w:t>
            </w:r>
          </w:p>
        </w:tc>
        <w:tc>
          <w:tcPr>
            <w:tcW w:w="1591" w:type="dxa"/>
          </w:tcPr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K_U06</w:t>
            </w:r>
          </w:p>
        </w:tc>
      </w:tr>
      <w:tr w:rsidR="008F609A" w:rsidRPr="00851A6D" w:rsidTr="00527017">
        <w:tc>
          <w:tcPr>
            <w:tcW w:w="1368" w:type="dxa"/>
          </w:tcPr>
          <w:p w:rsidR="008F609A" w:rsidRPr="00851A6D" w:rsidRDefault="008F609A" w:rsidP="00527017">
            <w:pPr>
              <w:shd w:val="clear" w:color="auto" w:fill="FFFFFF"/>
              <w:spacing w:after="0" w:line="240" w:lineRule="auto"/>
              <w:ind w:left="197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T1A_U06</w:t>
            </w:r>
          </w:p>
        </w:tc>
        <w:tc>
          <w:tcPr>
            <w:tcW w:w="6253" w:type="dxa"/>
          </w:tcPr>
          <w:p w:rsidR="008F609A" w:rsidRPr="00851A6D" w:rsidRDefault="008F609A" w:rsidP="00527017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ma umiejętności językowe w zakresie dziedzin nauki i dyscyplin naukowych, właściwych dla studiowanego kierunku studiów, zgodne z wymaganiami określonymi dla poziomu B2 Europejskiego Systemu Opisu Kształcenia Językowego</w:t>
            </w:r>
          </w:p>
        </w:tc>
        <w:tc>
          <w:tcPr>
            <w:tcW w:w="1591" w:type="dxa"/>
          </w:tcPr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K_U02</w:t>
            </w:r>
          </w:p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K_U07</w:t>
            </w:r>
          </w:p>
        </w:tc>
      </w:tr>
      <w:tr w:rsidR="008F609A" w:rsidRPr="00851A6D" w:rsidTr="00527017">
        <w:tc>
          <w:tcPr>
            <w:tcW w:w="9212" w:type="dxa"/>
            <w:gridSpan w:val="3"/>
          </w:tcPr>
          <w:p w:rsidR="008F609A" w:rsidRPr="00851A6D" w:rsidRDefault="008F609A" w:rsidP="008F609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podstawowe umiejętności inżynierskie</w:t>
            </w:r>
          </w:p>
        </w:tc>
      </w:tr>
      <w:tr w:rsidR="008F609A" w:rsidRPr="00851A6D" w:rsidTr="00527017">
        <w:tc>
          <w:tcPr>
            <w:tcW w:w="1368" w:type="dxa"/>
          </w:tcPr>
          <w:p w:rsidR="008F609A" w:rsidRPr="00851A6D" w:rsidRDefault="008F609A" w:rsidP="00527017">
            <w:pPr>
              <w:shd w:val="clear" w:color="auto" w:fill="FFFFFF"/>
              <w:spacing w:after="0" w:line="240" w:lineRule="auto"/>
              <w:ind w:left="197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T1A_U07</w:t>
            </w:r>
          </w:p>
        </w:tc>
        <w:tc>
          <w:tcPr>
            <w:tcW w:w="6253" w:type="dxa"/>
          </w:tcPr>
          <w:p w:rsidR="008F609A" w:rsidRPr="00851A6D" w:rsidRDefault="008F609A" w:rsidP="0052701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potrafi posługiwać się technikami informacyjno-komunikacyjnymi właściwymi do realizacji zadań typowych dla działalności inżynierskiej</w:t>
            </w:r>
          </w:p>
        </w:tc>
        <w:tc>
          <w:tcPr>
            <w:tcW w:w="1591" w:type="dxa"/>
          </w:tcPr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K_U10</w:t>
            </w:r>
          </w:p>
        </w:tc>
      </w:tr>
      <w:tr w:rsidR="008F609A" w:rsidRPr="00851A6D" w:rsidTr="00527017">
        <w:tc>
          <w:tcPr>
            <w:tcW w:w="1368" w:type="dxa"/>
          </w:tcPr>
          <w:p w:rsidR="008F609A" w:rsidRPr="00851A6D" w:rsidRDefault="008F609A" w:rsidP="00527017">
            <w:pPr>
              <w:shd w:val="clear" w:color="auto" w:fill="FFFFFF"/>
              <w:spacing w:after="0" w:line="240" w:lineRule="auto"/>
              <w:ind w:left="197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T1A_U08</w:t>
            </w:r>
          </w:p>
        </w:tc>
        <w:tc>
          <w:tcPr>
            <w:tcW w:w="6253" w:type="dxa"/>
          </w:tcPr>
          <w:p w:rsidR="008F609A" w:rsidRPr="00851A6D" w:rsidRDefault="008F609A" w:rsidP="0052701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potrafi planować i przeprowadzać eksperymenty, w tym pomiary i symulacje komputerowe, interpretować uzyskane wyniki i wyciągać wnioski</w:t>
            </w:r>
          </w:p>
        </w:tc>
        <w:tc>
          <w:tcPr>
            <w:tcW w:w="1591" w:type="dxa"/>
          </w:tcPr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K_U08</w:t>
            </w:r>
          </w:p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K_U09</w:t>
            </w:r>
          </w:p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K_U10</w:t>
            </w:r>
          </w:p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K_U11</w:t>
            </w:r>
          </w:p>
        </w:tc>
      </w:tr>
      <w:tr w:rsidR="008F609A" w:rsidRPr="00851A6D" w:rsidTr="00527017">
        <w:tc>
          <w:tcPr>
            <w:tcW w:w="1368" w:type="dxa"/>
          </w:tcPr>
          <w:p w:rsidR="008F609A" w:rsidRPr="00851A6D" w:rsidRDefault="008F609A" w:rsidP="00527017">
            <w:pPr>
              <w:shd w:val="clear" w:color="auto" w:fill="FFFFFF"/>
              <w:spacing w:after="0" w:line="240" w:lineRule="auto"/>
              <w:ind w:left="197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T1A_U09</w:t>
            </w:r>
          </w:p>
        </w:tc>
        <w:tc>
          <w:tcPr>
            <w:tcW w:w="6253" w:type="dxa"/>
          </w:tcPr>
          <w:p w:rsidR="008F609A" w:rsidRPr="00851A6D" w:rsidRDefault="008F609A" w:rsidP="0052701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potrafi wykorzystać do formułowania i rozwiązywania zadań inżynierskich metody analityczne, symulacyjne oraz eksperymentalne</w:t>
            </w:r>
          </w:p>
        </w:tc>
        <w:tc>
          <w:tcPr>
            <w:tcW w:w="1591" w:type="dxa"/>
          </w:tcPr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K_U08</w:t>
            </w:r>
          </w:p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K_U09</w:t>
            </w:r>
          </w:p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K_U10</w:t>
            </w:r>
          </w:p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K_U11</w:t>
            </w:r>
          </w:p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K_U12</w:t>
            </w:r>
          </w:p>
        </w:tc>
      </w:tr>
      <w:tr w:rsidR="008F609A" w:rsidRPr="00851A6D" w:rsidTr="00527017">
        <w:tc>
          <w:tcPr>
            <w:tcW w:w="1368" w:type="dxa"/>
          </w:tcPr>
          <w:p w:rsidR="008F609A" w:rsidRPr="00851A6D" w:rsidRDefault="008F609A" w:rsidP="00527017">
            <w:pPr>
              <w:shd w:val="clear" w:color="auto" w:fill="FFFFFF"/>
              <w:spacing w:after="0" w:line="240" w:lineRule="auto"/>
              <w:ind w:left="197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T1A_U10</w:t>
            </w:r>
          </w:p>
        </w:tc>
        <w:tc>
          <w:tcPr>
            <w:tcW w:w="6253" w:type="dxa"/>
          </w:tcPr>
          <w:p w:rsidR="008F609A" w:rsidRPr="00851A6D" w:rsidRDefault="008F609A" w:rsidP="00527017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potrafi — przy formułowaniu i rozwiązywaniu zadań inżynierskich — dostrzegać ich aspekty systemowe i pozatechniczne</w:t>
            </w:r>
          </w:p>
        </w:tc>
        <w:tc>
          <w:tcPr>
            <w:tcW w:w="1591" w:type="dxa"/>
          </w:tcPr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K_U13</w:t>
            </w:r>
          </w:p>
        </w:tc>
      </w:tr>
      <w:tr w:rsidR="008F609A" w:rsidRPr="00851A6D" w:rsidTr="00527017">
        <w:tc>
          <w:tcPr>
            <w:tcW w:w="1368" w:type="dxa"/>
          </w:tcPr>
          <w:p w:rsidR="008F609A" w:rsidRPr="00851A6D" w:rsidRDefault="008F609A" w:rsidP="00527017">
            <w:pPr>
              <w:shd w:val="clear" w:color="auto" w:fill="FFFFFF"/>
              <w:spacing w:after="0" w:line="240" w:lineRule="auto"/>
              <w:ind w:left="197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T1A_U11</w:t>
            </w:r>
          </w:p>
        </w:tc>
        <w:tc>
          <w:tcPr>
            <w:tcW w:w="6253" w:type="dxa"/>
          </w:tcPr>
          <w:p w:rsidR="008F609A" w:rsidRPr="00851A6D" w:rsidRDefault="008F609A" w:rsidP="00527017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ma przygotowanie niezbędne do pracy w środowisku przemysłowym oraz zna zasady bezpieczeństwa związane z tą pracą</w:t>
            </w:r>
          </w:p>
        </w:tc>
        <w:tc>
          <w:tcPr>
            <w:tcW w:w="1591" w:type="dxa"/>
          </w:tcPr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K_U14</w:t>
            </w:r>
          </w:p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K_U15</w:t>
            </w:r>
          </w:p>
        </w:tc>
      </w:tr>
      <w:tr w:rsidR="008F609A" w:rsidRPr="00851A6D" w:rsidTr="00527017">
        <w:tc>
          <w:tcPr>
            <w:tcW w:w="1368" w:type="dxa"/>
          </w:tcPr>
          <w:p w:rsidR="008F609A" w:rsidRPr="00851A6D" w:rsidRDefault="008F609A" w:rsidP="00527017">
            <w:pPr>
              <w:shd w:val="clear" w:color="auto" w:fill="FFFFFF"/>
              <w:spacing w:after="0" w:line="240" w:lineRule="auto"/>
              <w:ind w:left="192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T1A_U12</w:t>
            </w:r>
          </w:p>
        </w:tc>
        <w:tc>
          <w:tcPr>
            <w:tcW w:w="6253" w:type="dxa"/>
          </w:tcPr>
          <w:p w:rsidR="008F609A" w:rsidRPr="00851A6D" w:rsidRDefault="008F609A" w:rsidP="0052701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potrafi dokonać wstępnej analizy ekonomicznej podejmowanych działań inżynierskich</w:t>
            </w:r>
          </w:p>
        </w:tc>
        <w:tc>
          <w:tcPr>
            <w:tcW w:w="1591" w:type="dxa"/>
          </w:tcPr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K_U09</w:t>
            </w:r>
          </w:p>
        </w:tc>
      </w:tr>
      <w:tr w:rsidR="008F609A" w:rsidRPr="00851A6D" w:rsidTr="00527017">
        <w:tc>
          <w:tcPr>
            <w:tcW w:w="9212" w:type="dxa"/>
            <w:gridSpan w:val="3"/>
          </w:tcPr>
          <w:p w:rsidR="008F609A" w:rsidRPr="00851A6D" w:rsidRDefault="008F609A" w:rsidP="008F609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umiejętności bezpośrednio związane z rozwiązywaniem zadań inżynierskich</w:t>
            </w:r>
          </w:p>
        </w:tc>
      </w:tr>
      <w:tr w:rsidR="008F609A" w:rsidRPr="00851A6D" w:rsidTr="00527017">
        <w:trPr>
          <w:trHeight w:val="795"/>
        </w:trPr>
        <w:tc>
          <w:tcPr>
            <w:tcW w:w="1368" w:type="dxa"/>
          </w:tcPr>
          <w:p w:rsidR="008F609A" w:rsidRPr="00851A6D" w:rsidRDefault="008F609A" w:rsidP="00527017">
            <w:pPr>
              <w:shd w:val="clear" w:color="auto" w:fill="FFFFFF"/>
              <w:ind w:left="192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T1A-U13</w:t>
            </w:r>
          </w:p>
        </w:tc>
        <w:tc>
          <w:tcPr>
            <w:tcW w:w="6253" w:type="dxa"/>
          </w:tcPr>
          <w:p w:rsidR="008F609A" w:rsidRPr="00851A6D" w:rsidRDefault="008F609A" w:rsidP="0052701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potrafi dokonać krytycznej analizy sposobu funkcjonowania i ocenić — zwłaszcza w powiązaniu ze studiowanym kierun</w:t>
            </w:r>
            <w:r w:rsidRPr="00851A6D">
              <w:rPr>
                <w:rFonts w:ascii="Times New Roman" w:hAnsi="Times New Roman"/>
                <w:sz w:val="20"/>
                <w:szCs w:val="20"/>
              </w:rPr>
              <w:softHyphen/>
              <w:t>kiem studiów — istniejące rozwiązania techniczne, w szczególności urządzenia, obiekty, systemy, procesy, usługi</w:t>
            </w:r>
          </w:p>
        </w:tc>
        <w:tc>
          <w:tcPr>
            <w:tcW w:w="1591" w:type="dxa"/>
          </w:tcPr>
          <w:p w:rsidR="008F609A" w:rsidRPr="00851A6D" w:rsidRDefault="008F609A" w:rsidP="005270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K_U16</w:t>
            </w:r>
          </w:p>
        </w:tc>
      </w:tr>
      <w:tr w:rsidR="008F609A" w:rsidRPr="00851A6D" w:rsidTr="00527017">
        <w:tc>
          <w:tcPr>
            <w:tcW w:w="1368" w:type="dxa"/>
          </w:tcPr>
          <w:p w:rsidR="008F609A" w:rsidRPr="00851A6D" w:rsidRDefault="008F609A" w:rsidP="00527017">
            <w:pPr>
              <w:shd w:val="clear" w:color="auto" w:fill="FFFFFF"/>
              <w:spacing w:after="0" w:line="240" w:lineRule="auto"/>
              <w:ind w:left="197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T1A_U14</w:t>
            </w:r>
          </w:p>
        </w:tc>
        <w:tc>
          <w:tcPr>
            <w:tcW w:w="6253" w:type="dxa"/>
          </w:tcPr>
          <w:p w:rsidR="008F609A" w:rsidRPr="00851A6D" w:rsidRDefault="008F609A" w:rsidP="00527017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potrafi dokonać identyfikacji i sformułować specyfikację prostych zadań inżynierskich o charakterze praktycznym, charakterystycznych dla studiowanego kierunku studiów</w:t>
            </w:r>
          </w:p>
        </w:tc>
        <w:tc>
          <w:tcPr>
            <w:tcW w:w="1591" w:type="dxa"/>
          </w:tcPr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 xml:space="preserve">  K_U17</w:t>
            </w:r>
          </w:p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K_U18</w:t>
            </w:r>
          </w:p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K_U19</w:t>
            </w:r>
          </w:p>
        </w:tc>
      </w:tr>
      <w:tr w:rsidR="008F609A" w:rsidRPr="00851A6D" w:rsidTr="00527017">
        <w:tc>
          <w:tcPr>
            <w:tcW w:w="1368" w:type="dxa"/>
          </w:tcPr>
          <w:p w:rsidR="008F609A" w:rsidRPr="00851A6D" w:rsidRDefault="008F609A" w:rsidP="00527017">
            <w:pPr>
              <w:shd w:val="clear" w:color="auto" w:fill="FFFFFF"/>
              <w:spacing w:after="0" w:line="240" w:lineRule="auto"/>
              <w:ind w:left="197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T1A_U15</w:t>
            </w:r>
          </w:p>
        </w:tc>
        <w:tc>
          <w:tcPr>
            <w:tcW w:w="6253" w:type="dxa"/>
          </w:tcPr>
          <w:p w:rsidR="008F609A" w:rsidRPr="00851A6D" w:rsidRDefault="008F609A" w:rsidP="00527017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potrafi ocenić przydatność rutynowych metod i narzędzi służących do rozwiązania prostego zadania inżynierskiego o charakterze praktycznym, charakterystycznego dla studiowanego kierunku studiów oraz wybrać i zastosować właściwą metodę i narzędzia</w:t>
            </w:r>
          </w:p>
        </w:tc>
        <w:tc>
          <w:tcPr>
            <w:tcW w:w="1591" w:type="dxa"/>
          </w:tcPr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K_U20</w:t>
            </w:r>
          </w:p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K_U21</w:t>
            </w:r>
          </w:p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K_U22</w:t>
            </w:r>
          </w:p>
        </w:tc>
      </w:tr>
      <w:tr w:rsidR="008F609A" w:rsidRPr="00851A6D" w:rsidTr="00527017">
        <w:tc>
          <w:tcPr>
            <w:tcW w:w="1368" w:type="dxa"/>
          </w:tcPr>
          <w:p w:rsidR="008F609A" w:rsidRPr="00851A6D" w:rsidRDefault="008F609A" w:rsidP="00527017">
            <w:pPr>
              <w:shd w:val="clear" w:color="auto" w:fill="FFFFFF"/>
              <w:spacing w:after="0" w:line="240" w:lineRule="auto"/>
              <w:ind w:left="197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T1A_U16</w:t>
            </w:r>
          </w:p>
        </w:tc>
        <w:tc>
          <w:tcPr>
            <w:tcW w:w="6253" w:type="dxa"/>
          </w:tcPr>
          <w:p w:rsidR="008F609A" w:rsidRPr="00851A6D" w:rsidRDefault="008F609A" w:rsidP="00527017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potrafi — zgodnie z zadaną specyfikacją — zaprojektować oraz zrealizować proste urządzenie, obiekt, system lub proces, typowe dla studiowanego kierunku studiów, używając właściwych metod, technik i narzędzi</w:t>
            </w:r>
          </w:p>
        </w:tc>
        <w:tc>
          <w:tcPr>
            <w:tcW w:w="1591" w:type="dxa"/>
          </w:tcPr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K_U23</w:t>
            </w:r>
          </w:p>
        </w:tc>
      </w:tr>
      <w:tr w:rsidR="008F609A" w:rsidRPr="00851A6D" w:rsidTr="00527017">
        <w:tc>
          <w:tcPr>
            <w:tcW w:w="9212" w:type="dxa"/>
            <w:gridSpan w:val="3"/>
          </w:tcPr>
          <w:p w:rsidR="008F609A" w:rsidRPr="00851A6D" w:rsidRDefault="008F609A" w:rsidP="0052701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8F609A" w:rsidRPr="00851A6D" w:rsidTr="00527017">
        <w:tc>
          <w:tcPr>
            <w:tcW w:w="1368" w:type="dxa"/>
          </w:tcPr>
          <w:p w:rsidR="008F609A" w:rsidRPr="00851A6D" w:rsidRDefault="008F609A" w:rsidP="00527017">
            <w:pPr>
              <w:shd w:val="clear" w:color="auto" w:fill="FFFFFF"/>
              <w:spacing w:after="0" w:line="240" w:lineRule="auto"/>
              <w:ind w:left="206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T1A_K01</w:t>
            </w:r>
          </w:p>
        </w:tc>
        <w:tc>
          <w:tcPr>
            <w:tcW w:w="6253" w:type="dxa"/>
          </w:tcPr>
          <w:p w:rsidR="008F609A" w:rsidRPr="00851A6D" w:rsidRDefault="008F609A" w:rsidP="00527017">
            <w:pPr>
              <w:shd w:val="clear" w:color="auto" w:fill="FFFFFF"/>
              <w:spacing w:after="0" w:line="240" w:lineRule="auto"/>
              <w:ind w:firstLine="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rozumie potrzebę uczenia się przez całe życie; potrafi inspirować i organizować proces uczenia się innych osób</w:t>
            </w:r>
          </w:p>
        </w:tc>
        <w:tc>
          <w:tcPr>
            <w:tcW w:w="1591" w:type="dxa"/>
          </w:tcPr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K_K01</w:t>
            </w:r>
          </w:p>
        </w:tc>
      </w:tr>
      <w:tr w:rsidR="008F609A" w:rsidRPr="00851A6D" w:rsidTr="00527017">
        <w:tc>
          <w:tcPr>
            <w:tcW w:w="1368" w:type="dxa"/>
          </w:tcPr>
          <w:p w:rsidR="008F609A" w:rsidRPr="00851A6D" w:rsidRDefault="008F609A" w:rsidP="00527017">
            <w:pPr>
              <w:shd w:val="clear" w:color="auto" w:fill="FFFFFF"/>
              <w:spacing w:after="0" w:line="240" w:lineRule="auto"/>
              <w:ind w:left="206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T1A_K02</w:t>
            </w:r>
          </w:p>
        </w:tc>
        <w:tc>
          <w:tcPr>
            <w:tcW w:w="6253" w:type="dxa"/>
          </w:tcPr>
          <w:p w:rsidR="008F609A" w:rsidRPr="00851A6D" w:rsidRDefault="008F609A" w:rsidP="00527017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ma świadomość ważności i rozumie pozatechniczne aspekty i skutki działalności inżynierskiej, w tym jej wpływu na środowisko, i związanej z tym odpowiedzialności za podejmowane decyzje</w:t>
            </w:r>
          </w:p>
        </w:tc>
        <w:tc>
          <w:tcPr>
            <w:tcW w:w="1591" w:type="dxa"/>
          </w:tcPr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K_K02</w:t>
            </w:r>
          </w:p>
        </w:tc>
      </w:tr>
      <w:tr w:rsidR="008F609A" w:rsidRPr="00851A6D" w:rsidTr="00527017">
        <w:tc>
          <w:tcPr>
            <w:tcW w:w="1368" w:type="dxa"/>
          </w:tcPr>
          <w:p w:rsidR="008F609A" w:rsidRPr="00851A6D" w:rsidRDefault="008F609A" w:rsidP="00527017">
            <w:pPr>
              <w:shd w:val="clear" w:color="auto" w:fill="FFFFFF"/>
              <w:spacing w:after="0" w:line="240" w:lineRule="auto"/>
              <w:ind w:left="206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T1A_K03</w:t>
            </w:r>
          </w:p>
        </w:tc>
        <w:tc>
          <w:tcPr>
            <w:tcW w:w="6253" w:type="dxa"/>
          </w:tcPr>
          <w:p w:rsidR="008F609A" w:rsidRPr="00851A6D" w:rsidRDefault="008F609A" w:rsidP="0052701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potrafi współdziałać i pracować w grupie, przyjmując w niej różne role</w:t>
            </w:r>
          </w:p>
        </w:tc>
        <w:tc>
          <w:tcPr>
            <w:tcW w:w="1591" w:type="dxa"/>
          </w:tcPr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K_K04</w:t>
            </w:r>
          </w:p>
        </w:tc>
      </w:tr>
      <w:tr w:rsidR="008F609A" w:rsidRPr="00851A6D" w:rsidTr="00527017">
        <w:tc>
          <w:tcPr>
            <w:tcW w:w="1368" w:type="dxa"/>
          </w:tcPr>
          <w:p w:rsidR="008F609A" w:rsidRPr="00851A6D" w:rsidRDefault="008F609A" w:rsidP="00527017">
            <w:pPr>
              <w:shd w:val="clear" w:color="auto" w:fill="FFFFFF"/>
              <w:spacing w:after="0" w:line="240" w:lineRule="auto"/>
              <w:ind w:left="206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T1A_K04</w:t>
            </w:r>
          </w:p>
        </w:tc>
        <w:tc>
          <w:tcPr>
            <w:tcW w:w="6253" w:type="dxa"/>
          </w:tcPr>
          <w:p w:rsidR="008F609A" w:rsidRPr="00851A6D" w:rsidRDefault="008F609A" w:rsidP="0052701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potrafi odpowiednio określić priorytety służące realizacji określonego przez siebie lub innych zadania</w:t>
            </w:r>
          </w:p>
        </w:tc>
        <w:tc>
          <w:tcPr>
            <w:tcW w:w="1591" w:type="dxa"/>
          </w:tcPr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K_K04</w:t>
            </w:r>
          </w:p>
        </w:tc>
      </w:tr>
      <w:tr w:rsidR="008F609A" w:rsidRPr="00851A6D" w:rsidTr="00527017">
        <w:tc>
          <w:tcPr>
            <w:tcW w:w="1368" w:type="dxa"/>
          </w:tcPr>
          <w:p w:rsidR="008F609A" w:rsidRPr="00851A6D" w:rsidRDefault="008F609A" w:rsidP="00527017">
            <w:pPr>
              <w:shd w:val="clear" w:color="auto" w:fill="FFFFFF"/>
              <w:spacing w:after="0" w:line="240" w:lineRule="auto"/>
              <w:ind w:left="206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T1A_K05</w:t>
            </w:r>
          </w:p>
        </w:tc>
        <w:tc>
          <w:tcPr>
            <w:tcW w:w="6253" w:type="dxa"/>
          </w:tcPr>
          <w:p w:rsidR="008F609A" w:rsidRPr="00851A6D" w:rsidRDefault="008F609A" w:rsidP="0052701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prawidłowo identyfikuje i rozstrzyga dylematy związane z wykonywaniem zawodu</w:t>
            </w:r>
          </w:p>
        </w:tc>
        <w:tc>
          <w:tcPr>
            <w:tcW w:w="1591" w:type="dxa"/>
          </w:tcPr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K_K03</w:t>
            </w:r>
          </w:p>
        </w:tc>
      </w:tr>
      <w:tr w:rsidR="008F609A" w:rsidRPr="00851A6D" w:rsidTr="00527017">
        <w:tc>
          <w:tcPr>
            <w:tcW w:w="1368" w:type="dxa"/>
          </w:tcPr>
          <w:p w:rsidR="008F609A" w:rsidRPr="00851A6D" w:rsidRDefault="008F609A" w:rsidP="00527017">
            <w:pPr>
              <w:shd w:val="clear" w:color="auto" w:fill="FFFFFF"/>
              <w:spacing w:after="0" w:line="240" w:lineRule="auto"/>
              <w:ind w:left="206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T1A_K06</w:t>
            </w:r>
          </w:p>
        </w:tc>
        <w:tc>
          <w:tcPr>
            <w:tcW w:w="6253" w:type="dxa"/>
          </w:tcPr>
          <w:p w:rsidR="008F609A" w:rsidRPr="00851A6D" w:rsidRDefault="008F609A" w:rsidP="0052701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potrafi myśleć i działać w sposób przedsiębiorczy</w:t>
            </w:r>
          </w:p>
        </w:tc>
        <w:tc>
          <w:tcPr>
            <w:tcW w:w="1591" w:type="dxa"/>
          </w:tcPr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K_K05</w:t>
            </w:r>
          </w:p>
        </w:tc>
      </w:tr>
      <w:tr w:rsidR="008F609A" w:rsidRPr="00851A6D" w:rsidTr="00527017">
        <w:tc>
          <w:tcPr>
            <w:tcW w:w="1368" w:type="dxa"/>
          </w:tcPr>
          <w:p w:rsidR="008F609A" w:rsidRPr="00851A6D" w:rsidRDefault="008F609A" w:rsidP="00527017">
            <w:pPr>
              <w:shd w:val="clear" w:color="auto" w:fill="FFFFFF"/>
              <w:spacing w:after="0" w:line="240" w:lineRule="auto"/>
              <w:ind w:left="206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T1A_K07</w:t>
            </w:r>
          </w:p>
        </w:tc>
        <w:tc>
          <w:tcPr>
            <w:tcW w:w="6253" w:type="dxa"/>
          </w:tcPr>
          <w:p w:rsidR="008F609A" w:rsidRPr="00851A6D" w:rsidRDefault="008F609A" w:rsidP="0052701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t>ma świadomość roli społecznej absolwenta uczelni technicznej, a zwłaszcza rozumie potrzebę formułowania i przekazywa</w:t>
            </w:r>
            <w:r w:rsidRPr="00851A6D">
              <w:rPr>
                <w:rFonts w:ascii="Times New Roman" w:hAnsi="Times New Roman"/>
                <w:sz w:val="20"/>
                <w:szCs w:val="20"/>
              </w:rPr>
              <w:softHyphen/>
              <w:t xml:space="preserve">nia społeczeństwu, w szczególności poprzez środki masowego przekazu, </w:t>
            </w:r>
            <w:r w:rsidRPr="00851A6D">
              <w:rPr>
                <w:rFonts w:ascii="Times New Roman" w:hAnsi="Times New Roman"/>
                <w:sz w:val="20"/>
                <w:szCs w:val="20"/>
              </w:rPr>
              <w:lastRenderedPageBreak/>
              <w:t>informacji  i opinii dotyczących osiągnięć techniki i innych aspektów działalności inżynierskiej; podejmuje starania, aby przekazać takie informacje i opinie w sposób powszechnie zrozumiały</w:t>
            </w:r>
          </w:p>
        </w:tc>
        <w:tc>
          <w:tcPr>
            <w:tcW w:w="1591" w:type="dxa"/>
          </w:tcPr>
          <w:p w:rsidR="008F609A" w:rsidRPr="00851A6D" w:rsidRDefault="008F609A" w:rsidP="005270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1A6D">
              <w:rPr>
                <w:rFonts w:ascii="Times New Roman" w:hAnsi="Times New Roman"/>
                <w:sz w:val="20"/>
                <w:szCs w:val="20"/>
              </w:rPr>
              <w:lastRenderedPageBreak/>
              <w:t>K_K06</w:t>
            </w:r>
          </w:p>
        </w:tc>
      </w:tr>
    </w:tbl>
    <w:p w:rsidR="008F609A" w:rsidRPr="00851A6D" w:rsidRDefault="008F609A" w:rsidP="008F60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color w:val="000000"/>
        </w:rPr>
      </w:pPr>
    </w:p>
    <w:p w:rsidR="00236F2C" w:rsidRDefault="00236F2C"/>
    <w:sectPr w:rsidR="00236F2C" w:rsidSect="00236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3F7FB9"/>
    <w:multiLevelType w:val="hybridMultilevel"/>
    <w:tmpl w:val="046AA0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F609A"/>
    <w:rsid w:val="00236F2C"/>
    <w:rsid w:val="008F609A"/>
    <w:rsid w:val="00A57B4F"/>
    <w:rsid w:val="00FB5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609A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60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2351</Words>
  <Characters>14112</Characters>
  <Application>Microsoft Office Word</Application>
  <DocSecurity>0</DocSecurity>
  <Lines>117</Lines>
  <Paragraphs>32</Paragraphs>
  <ScaleCrop>false</ScaleCrop>
  <Company/>
  <LinksUpToDate>false</LinksUpToDate>
  <CharactersWithSpaces>16431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dcterms:created xsi:type="dcterms:W3CDTF">2013-05-23T07:32:00Z</dcterms:created>
  <dcterms:modified xsi:type="dcterms:W3CDTF">2013-05-23T07:34:00Z</dcterms:modified>
</cp:coreProperties>
</file>