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8C0238">
        <w:rPr>
          <w:b/>
          <w:sz w:val="28"/>
          <w:szCs w:val="28"/>
        </w:rPr>
        <w:t>CIEPŁOWNICTWA, OGRZEWNICTWA I WENTYLACJI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3854D6">
        <w:rPr>
          <w:sz w:val="22"/>
          <w:szCs w:val="28"/>
        </w:rPr>
        <w:t>kc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B552FA">
              <w:rPr>
                <w:b/>
              </w:rPr>
              <w:t>INŻYNIERIA ŚRODOWISKA – studia niestacjonarne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Default="003854D6" w:rsidP="00221183">
            <w:pPr>
              <w:spacing w:before="120"/>
              <w:rPr>
                <w:b/>
              </w:rPr>
            </w:pPr>
            <w:r>
              <w:rPr>
                <w:b/>
              </w:rPr>
              <w:t>p</w:t>
            </w:r>
            <w:r w:rsidR="00B552FA">
              <w:rPr>
                <w:b/>
              </w:rPr>
              <w:t>rof. dr hab. inż. Mirosław Żukowski</w:t>
            </w:r>
            <w:r>
              <w:rPr>
                <w:b/>
              </w:rPr>
              <w:t>, m.zukowski@pb.edu.pl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CA684E" w:rsidP="0022118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Inżynieria środowiska - </w:t>
            </w:r>
            <w:r w:rsidRPr="00CA684E">
              <w:rPr>
                <w:b/>
              </w:rPr>
              <w:t>sieci, instalacje i urządzenia sanitarne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Pr="00CA684E" w:rsidRDefault="00B552FA" w:rsidP="00221183">
            <w:pPr>
              <w:spacing w:before="120"/>
              <w:rPr>
                <w:b/>
              </w:rPr>
            </w:pPr>
            <w:r w:rsidRPr="00CA684E">
              <w:rPr>
                <w:b/>
              </w:rPr>
              <w:t>Porównanie nakładów inwestycyjnych na budowę dwóch wybranych systemów centralnego ogrzewania w budynku wielorodzinnym znajdującym się w różnych strefach klimatycznych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4E" w:rsidRDefault="00B552FA" w:rsidP="00221183">
            <w:pPr>
              <w:pStyle w:val="Akapitzlist"/>
              <w:numPr>
                <w:ilvl w:val="0"/>
                <w:numId w:val="1"/>
              </w:numPr>
              <w:spacing w:before="120"/>
            </w:pPr>
            <w:r w:rsidRPr="00F45BF5">
              <w:t>Przegląd literatury dotyczący tematyki pracy.</w:t>
            </w:r>
          </w:p>
          <w:p w:rsidR="00CA684E" w:rsidRDefault="00B552FA" w:rsidP="005979DD">
            <w:pPr>
              <w:pStyle w:val="Akapitzlist"/>
              <w:numPr>
                <w:ilvl w:val="0"/>
                <w:numId w:val="1"/>
              </w:numPr>
              <w:spacing w:before="120"/>
              <w:ind w:left="714" w:hanging="357"/>
            </w:pPr>
            <w:r w:rsidRPr="00F45BF5">
              <w:t>Wykonanie obliczeń projektowego obciążenia cieplnego i sezonowego zużycia energii wybranego budynku wielorodzinnego.</w:t>
            </w:r>
          </w:p>
          <w:p w:rsidR="00CA684E" w:rsidRDefault="00B552FA" w:rsidP="005979DD">
            <w:pPr>
              <w:pStyle w:val="Akapitzlist"/>
              <w:numPr>
                <w:ilvl w:val="0"/>
                <w:numId w:val="1"/>
              </w:numPr>
              <w:spacing w:before="120"/>
              <w:ind w:left="714" w:hanging="357"/>
            </w:pPr>
            <w:r w:rsidRPr="00F45BF5">
              <w:t>Wykonanie obliczeń hydraulicznych instalacji centralnego ogrzewania wykonanej w różnych wariantach zależnych</w:t>
            </w:r>
            <w:r>
              <w:t xml:space="preserve"> od strefy klimatycznej</w:t>
            </w:r>
            <w:r w:rsidRPr="00F45BF5">
              <w:t>.</w:t>
            </w:r>
          </w:p>
          <w:p w:rsidR="001717D3" w:rsidRPr="00CA684E" w:rsidRDefault="00B552FA" w:rsidP="005979DD">
            <w:pPr>
              <w:pStyle w:val="Akapitzlist"/>
              <w:numPr>
                <w:ilvl w:val="0"/>
                <w:numId w:val="1"/>
              </w:numPr>
              <w:spacing w:before="120"/>
              <w:ind w:left="714" w:hanging="357"/>
            </w:pPr>
            <w:r w:rsidRPr="00F45BF5">
              <w:t>Wykonanie analizy porównawczej rozpatrywanych wariantów oraz sformułowanie wniosków.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B552FA" w:rsidP="00221183">
            <w:pPr>
              <w:spacing w:before="120"/>
              <w:rPr>
                <w:b/>
              </w:rPr>
            </w:pPr>
            <w:r w:rsidRPr="006C09B6">
              <w:t>projektowe obciążenie cieplne, centralne ogrzewanie, s</w:t>
            </w:r>
            <w:r>
              <w:t>trefy klimatyczne</w:t>
            </w:r>
            <w:r w:rsidRPr="006C09B6">
              <w:t>, obliczenia hydrauliczne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10D8" w:rsidRDefault="000310D8" w:rsidP="00221183">
            <w:pPr>
              <w:spacing w:before="120"/>
              <w:rPr>
                <w:b/>
              </w:rPr>
            </w:pPr>
            <w:r>
              <w:rPr>
                <w:b/>
              </w:rPr>
              <w:t>dr hab. inż. Andrzej Gajewski, a.gajewski@pb.edu.pl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Default="000310D8" w:rsidP="001D58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Inżynieria </w:t>
            </w:r>
            <w:r w:rsidR="001D5877">
              <w:rPr>
                <w:b/>
              </w:rPr>
              <w:t>ś</w:t>
            </w:r>
            <w:r>
              <w:rPr>
                <w:b/>
              </w:rPr>
              <w:t>rodowiska -</w:t>
            </w:r>
            <w:r w:rsidRPr="00CD0EB6">
              <w:rPr>
                <w:b/>
              </w:rPr>
              <w:t xml:space="preserve"> </w:t>
            </w:r>
            <w:r w:rsidRPr="00CA684E">
              <w:rPr>
                <w:b/>
              </w:rPr>
              <w:t>sieci, instalacje i urządzenia sanitarne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Default="000310D8" w:rsidP="00221183">
            <w:pPr>
              <w:spacing w:before="120"/>
              <w:rPr>
                <w:b/>
              </w:rPr>
            </w:pPr>
            <w:r w:rsidRPr="00B54CD7">
              <w:rPr>
                <w:b/>
              </w:rPr>
              <w:t xml:space="preserve">Porównanie dwóch wariantów instalacji c.o. w budynku typu „Dom </w:t>
            </w:r>
            <w:r>
              <w:rPr>
                <w:b/>
              </w:rPr>
              <w:br/>
            </w:r>
            <w:r w:rsidRPr="00B54CD7">
              <w:rPr>
                <w:b/>
              </w:rPr>
              <w:t>w klematisach 12 (S)”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Pr="000310D8" w:rsidRDefault="000310D8" w:rsidP="005979DD">
            <w:pPr>
              <w:numPr>
                <w:ilvl w:val="0"/>
                <w:numId w:val="2"/>
              </w:numPr>
              <w:spacing w:before="120"/>
              <w:ind w:left="714" w:hanging="357"/>
            </w:pPr>
            <w:r w:rsidRPr="000310D8">
              <w:t>Przegląd literatury związany z tematem pracy.</w:t>
            </w:r>
          </w:p>
          <w:p w:rsidR="000310D8" w:rsidRPr="000310D8" w:rsidRDefault="000310D8" w:rsidP="005979DD">
            <w:pPr>
              <w:numPr>
                <w:ilvl w:val="0"/>
                <w:numId w:val="2"/>
              </w:numPr>
              <w:spacing w:before="120"/>
              <w:ind w:left="714" w:hanging="357"/>
            </w:pPr>
            <w:r w:rsidRPr="000310D8">
              <w:t xml:space="preserve">Wykonanie dwóch wariantów projektu instalacji c.o. w V strefie klimatycznej zasilanej z gruntowej pompy ciepła i kotła gazowego kondensacyjnego </w:t>
            </w:r>
            <w:proofErr w:type="spellStart"/>
            <w:r w:rsidRPr="000310D8">
              <w:t>tz</w:t>
            </w:r>
            <w:proofErr w:type="spellEnd"/>
            <w:r w:rsidRPr="000310D8">
              <w:t>/</w:t>
            </w:r>
            <w:proofErr w:type="spellStart"/>
            <w:r w:rsidRPr="000310D8">
              <w:t>tp</w:t>
            </w:r>
            <w:proofErr w:type="spellEnd"/>
            <w:r w:rsidRPr="000310D8">
              <w:t xml:space="preserve">=40/30°C </w:t>
            </w:r>
            <w:proofErr w:type="spellStart"/>
            <w:r w:rsidRPr="000310D8">
              <w:t>tz</w:t>
            </w:r>
            <w:proofErr w:type="spellEnd"/>
            <w:r w:rsidRPr="000310D8">
              <w:t>/</w:t>
            </w:r>
            <w:proofErr w:type="spellStart"/>
            <w:r w:rsidRPr="000310D8">
              <w:t>tp</w:t>
            </w:r>
            <w:proofErr w:type="spellEnd"/>
            <w:r w:rsidRPr="000310D8">
              <w:t>=50/40°C odpowiednio.</w:t>
            </w:r>
          </w:p>
          <w:p w:rsidR="000310D8" w:rsidRPr="000310D8" w:rsidRDefault="000310D8" w:rsidP="005979DD">
            <w:pPr>
              <w:numPr>
                <w:ilvl w:val="0"/>
                <w:numId w:val="2"/>
              </w:numPr>
              <w:spacing w:before="120"/>
              <w:ind w:left="714" w:hanging="357"/>
            </w:pPr>
            <w:r w:rsidRPr="000310D8">
              <w:t>Wykonanie projektów źródeł ciepła dla ww. instalacji.</w:t>
            </w:r>
          </w:p>
          <w:p w:rsidR="000310D8" w:rsidRPr="000310D8" w:rsidRDefault="000310D8" w:rsidP="005979DD">
            <w:pPr>
              <w:numPr>
                <w:ilvl w:val="0"/>
                <w:numId w:val="2"/>
              </w:numPr>
              <w:spacing w:before="120"/>
              <w:ind w:left="714" w:hanging="357"/>
            </w:pPr>
            <w:r w:rsidRPr="000310D8">
              <w:t>Porównanie przedstawionych rozwiązań technicznych pod względem kosztów i ekologicznym.</w:t>
            </w:r>
          </w:p>
          <w:p w:rsidR="000310D8" w:rsidRPr="000310D8" w:rsidRDefault="000310D8" w:rsidP="005979DD">
            <w:pPr>
              <w:numPr>
                <w:ilvl w:val="0"/>
                <w:numId w:val="2"/>
              </w:numPr>
              <w:spacing w:before="120"/>
              <w:ind w:left="714" w:hanging="357"/>
            </w:pPr>
            <w:r w:rsidRPr="000310D8">
              <w:t>Wnioski.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Pr="000310D8" w:rsidRDefault="000310D8" w:rsidP="00221183">
            <w:pPr>
              <w:spacing w:before="120"/>
            </w:pPr>
            <w:r w:rsidRPr="000310D8">
              <w:t>centralne ogrzewanie, gruntowa pompa ciepła, kotłownia gazowa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10D8" w:rsidRDefault="000310D8" w:rsidP="00221183">
            <w:pPr>
              <w:spacing w:before="120"/>
              <w:rPr>
                <w:b/>
              </w:rPr>
            </w:pPr>
            <w:r>
              <w:rPr>
                <w:b/>
              </w:rPr>
              <w:t>dr hab. inż. Andrzej Gajewski, a.gajewski@pb.edu.pl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Default="000310D8" w:rsidP="00221183">
            <w:pPr>
              <w:spacing w:before="120"/>
              <w:rPr>
                <w:b/>
              </w:rPr>
            </w:pPr>
            <w:r>
              <w:rPr>
                <w:b/>
              </w:rPr>
              <w:t>Inżynieria</w:t>
            </w:r>
            <w:r w:rsidR="001D5877">
              <w:rPr>
                <w:b/>
              </w:rPr>
              <w:t xml:space="preserve"> ś</w:t>
            </w:r>
            <w:r>
              <w:rPr>
                <w:b/>
              </w:rPr>
              <w:t>rodowiska -</w:t>
            </w:r>
            <w:r w:rsidRPr="00CD0EB6">
              <w:rPr>
                <w:b/>
              </w:rPr>
              <w:t xml:space="preserve"> </w:t>
            </w:r>
            <w:r w:rsidRPr="00CA684E">
              <w:rPr>
                <w:b/>
              </w:rPr>
              <w:t>sieci, instalacje i urządzenia sanitarne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Default="000310D8" w:rsidP="00221183">
            <w:pPr>
              <w:spacing w:before="120"/>
              <w:rPr>
                <w:b/>
              </w:rPr>
            </w:pPr>
            <w:r w:rsidRPr="00B54CD7">
              <w:rPr>
                <w:b/>
              </w:rPr>
              <w:t xml:space="preserve">Porównanie dwóch wariantów instalacji c.o. w budynku typu „Dom </w:t>
            </w:r>
            <w:r>
              <w:rPr>
                <w:b/>
              </w:rPr>
              <w:br/>
            </w:r>
            <w:r w:rsidRPr="00B54CD7">
              <w:rPr>
                <w:b/>
              </w:rPr>
              <w:t>w ligustrach (G2)”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Pr="000310D8" w:rsidRDefault="000310D8" w:rsidP="005979DD">
            <w:pPr>
              <w:numPr>
                <w:ilvl w:val="0"/>
                <w:numId w:val="3"/>
              </w:numPr>
              <w:spacing w:before="120"/>
              <w:ind w:left="714" w:hanging="357"/>
            </w:pPr>
            <w:r w:rsidRPr="000310D8">
              <w:t>Przegląd literatury związany z tematem pracy.</w:t>
            </w:r>
          </w:p>
          <w:p w:rsidR="000310D8" w:rsidRPr="000310D8" w:rsidRDefault="000310D8" w:rsidP="005979DD">
            <w:pPr>
              <w:numPr>
                <w:ilvl w:val="0"/>
                <w:numId w:val="3"/>
              </w:numPr>
              <w:spacing w:before="120"/>
              <w:ind w:left="714" w:hanging="357"/>
            </w:pPr>
            <w:r w:rsidRPr="000310D8">
              <w:t xml:space="preserve">Wykonanie dwóch wariantów projektu instalacji c.o. w III strefie klimatycznej zasilanej z gruntowej pompy ciepła i kotła olejowego </w:t>
            </w:r>
            <w:proofErr w:type="spellStart"/>
            <w:r w:rsidRPr="000310D8">
              <w:t>tz</w:t>
            </w:r>
            <w:proofErr w:type="spellEnd"/>
            <w:r w:rsidRPr="000310D8">
              <w:t>/</w:t>
            </w:r>
            <w:proofErr w:type="spellStart"/>
            <w:r w:rsidRPr="000310D8">
              <w:t>tp</w:t>
            </w:r>
            <w:proofErr w:type="spellEnd"/>
            <w:r w:rsidRPr="000310D8">
              <w:t xml:space="preserve">=40/30°C </w:t>
            </w:r>
            <w:proofErr w:type="spellStart"/>
            <w:r w:rsidRPr="000310D8">
              <w:t>tz</w:t>
            </w:r>
            <w:proofErr w:type="spellEnd"/>
            <w:r w:rsidRPr="000310D8">
              <w:t>/</w:t>
            </w:r>
            <w:proofErr w:type="spellStart"/>
            <w:r w:rsidRPr="000310D8">
              <w:t>tp</w:t>
            </w:r>
            <w:proofErr w:type="spellEnd"/>
            <w:r w:rsidRPr="000310D8">
              <w:t>=50/40°C odpowiednio.</w:t>
            </w:r>
          </w:p>
          <w:p w:rsidR="000310D8" w:rsidRPr="000310D8" w:rsidRDefault="000310D8" w:rsidP="005979DD">
            <w:pPr>
              <w:numPr>
                <w:ilvl w:val="0"/>
                <w:numId w:val="3"/>
              </w:numPr>
              <w:spacing w:before="120"/>
              <w:ind w:left="714" w:hanging="357"/>
            </w:pPr>
            <w:r w:rsidRPr="000310D8">
              <w:t>Wykonanie projektów źródeł ciepła dla ww. instalacji.</w:t>
            </w:r>
          </w:p>
          <w:p w:rsidR="000310D8" w:rsidRPr="000310D8" w:rsidRDefault="000310D8" w:rsidP="005979DD">
            <w:pPr>
              <w:numPr>
                <w:ilvl w:val="0"/>
                <w:numId w:val="3"/>
              </w:numPr>
              <w:spacing w:before="120"/>
              <w:ind w:left="714" w:hanging="357"/>
            </w:pPr>
            <w:r w:rsidRPr="000310D8">
              <w:t>Porównanie przedstawionych rozwiązań technicznych pod względem kosztów i ekologicznym.</w:t>
            </w:r>
          </w:p>
          <w:p w:rsidR="000310D8" w:rsidRPr="000310D8" w:rsidRDefault="000310D8" w:rsidP="005979DD">
            <w:pPr>
              <w:numPr>
                <w:ilvl w:val="0"/>
                <w:numId w:val="3"/>
              </w:numPr>
              <w:spacing w:before="120"/>
              <w:ind w:left="714" w:hanging="357"/>
            </w:pPr>
            <w:r w:rsidRPr="000310D8">
              <w:t>Wnioski.</w:t>
            </w:r>
          </w:p>
        </w:tc>
      </w:tr>
      <w:tr w:rsidR="000310D8" w:rsidTr="001F4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D8" w:rsidRDefault="000310D8" w:rsidP="001F4BB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D8" w:rsidRPr="000310D8" w:rsidRDefault="000310D8" w:rsidP="00221183">
            <w:pPr>
              <w:spacing w:before="120"/>
            </w:pPr>
            <w:r w:rsidRPr="000310D8">
              <w:t>centralne ogrzewanie, gruntowa pompa ciepła, kotłownia olejowa</w:t>
            </w:r>
          </w:p>
        </w:tc>
      </w:tr>
    </w:tbl>
    <w:p w:rsidR="000310D8" w:rsidRDefault="000310D8" w:rsidP="000310D8">
      <w:pPr>
        <w:spacing w:line="360" w:lineRule="auto"/>
      </w:pPr>
    </w:p>
    <w:p w:rsidR="000310D8" w:rsidRPr="00B60B9C" w:rsidRDefault="000310D8" w:rsidP="00031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>
      <w:bookmarkStart w:id="0" w:name="_GoBack"/>
      <w:bookmarkEnd w:id="0"/>
    </w:p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203B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D668D"/>
    <w:multiLevelType w:val="hybridMultilevel"/>
    <w:tmpl w:val="D23A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C1324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D3"/>
    <w:rsid w:val="000310D8"/>
    <w:rsid w:val="001717D3"/>
    <w:rsid w:val="001D5877"/>
    <w:rsid w:val="00221183"/>
    <w:rsid w:val="00225B79"/>
    <w:rsid w:val="00284794"/>
    <w:rsid w:val="003854D6"/>
    <w:rsid w:val="005979DD"/>
    <w:rsid w:val="008C0238"/>
    <w:rsid w:val="00B552FA"/>
    <w:rsid w:val="00CA684E"/>
    <w:rsid w:val="00C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KatedraCiepłownictwa</cp:lastModifiedBy>
  <cp:revision>6</cp:revision>
  <dcterms:created xsi:type="dcterms:W3CDTF">2022-03-25T13:53:00Z</dcterms:created>
  <dcterms:modified xsi:type="dcterms:W3CDTF">2022-03-31T10:56:00Z</dcterms:modified>
</cp:coreProperties>
</file>