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CE2B22">
        <w:rPr>
          <w:b/>
          <w:sz w:val="28"/>
          <w:szCs w:val="28"/>
        </w:rPr>
        <w:t>INŻYNIERII ROLNO-SPOŻYWCZEJ I KSZTAŁOWANIA ŚRODOWISKA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  <w:t xml:space="preserve">INŻYNIERSKICH (studia </w:t>
      </w:r>
      <w:r w:rsidR="00284794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stopnia)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:rsidR="00225B79" w:rsidRDefault="00225B79" w:rsidP="00225B7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DO SEKRETARIATU KATEDRY: </w:t>
      </w:r>
      <w:hyperlink r:id="rId4" w:history="1">
        <w:r w:rsidR="00DC56A4">
          <w:rPr>
            <w:rStyle w:val="Hipercze"/>
            <w:sz w:val="22"/>
            <w:szCs w:val="28"/>
          </w:rPr>
          <w:t>wb.kirsiks@</w:t>
        </w:r>
        <w:r w:rsidR="00B73592" w:rsidRPr="00B423B2">
          <w:rPr>
            <w:rStyle w:val="Hipercze"/>
            <w:sz w:val="22"/>
            <w:szCs w:val="28"/>
          </w:rPr>
          <w:t>pb.edu.pl</w:t>
        </w:r>
      </w:hyperlink>
      <w:r>
        <w:rPr>
          <w:sz w:val="22"/>
          <w:szCs w:val="28"/>
        </w:rPr>
        <w:t>)</w:t>
      </w:r>
    </w:p>
    <w:p w:rsidR="00B73592" w:rsidRDefault="00B73592" w:rsidP="00225B79">
      <w:pPr>
        <w:spacing w:line="276" w:lineRule="auto"/>
        <w:jc w:val="center"/>
        <w:rPr>
          <w:sz w:val="22"/>
          <w:szCs w:val="28"/>
        </w:rPr>
      </w:pPr>
    </w:p>
    <w:p w:rsidR="00B73592" w:rsidRDefault="00B73592" w:rsidP="00225B79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Tr="0008649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6883" w:rsidRPr="0085164A" w:rsidRDefault="00225B79" w:rsidP="00026883">
            <w:pPr>
              <w:rPr>
                <w:b/>
              </w:rPr>
            </w:pPr>
            <w:r>
              <w:rPr>
                <w:b/>
              </w:rPr>
              <w:t>KIERUNEK STUDIÓW:</w:t>
            </w:r>
            <w:r w:rsidR="00026883" w:rsidRPr="007C729F">
              <w:rPr>
                <w:u w:val="single"/>
              </w:rPr>
              <w:t xml:space="preserve"> </w:t>
            </w:r>
            <w:r w:rsidR="00026883" w:rsidRPr="0085164A">
              <w:rPr>
                <w:b/>
              </w:rPr>
              <w:t>Inżynieria środowiska</w:t>
            </w:r>
          </w:p>
          <w:p w:rsidR="00225B79" w:rsidRDefault="00225B79" w:rsidP="00086493">
            <w:pPr>
              <w:spacing w:before="120" w:after="120"/>
              <w:rPr>
                <w:b/>
              </w:rPr>
            </w:pPr>
          </w:p>
        </w:tc>
      </w:tr>
      <w:tr w:rsidR="00B73592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3592" w:rsidRDefault="00B73592" w:rsidP="00B73592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592" w:rsidRDefault="00B73592" w:rsidP="00B73592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Wojciech Dąbrowski, prof. PB  (w.dabrowski@pb.edu.pl)</w:t>
            </w:r>
          </w:p>
        </w:tc>
      </w:tr>
      <w:tr w:rsidR="00B73592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92" w:rsidRDefault="00B73592" w:rsidP="00B73592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92" w:rsidRPr="00E211DB" w:rsidRDefault="00B73592" w:rsidP="00B73592">
            <w:pPr>
              <w:spacing w:before="120" w:after="120"/>
              <w:rPr>
                <w:b/>
              </w:rPr>
            </w:pPr>
            <w:r>
              <w:t>Inżynieria Środowiska- sieci, instalacje i urządzenia sanitarne</w:t>
            </w:r>
          </w:p>
        </w:tc>
      </w:tr>
      <w:tr w:rsidR="00B73592" w:rsidTr="00026883">
        <w:trPr>
          <w:trHeight w:val="5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92" w:rsidRDefault="00B73592" w:rsidP="00B73592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92" w:rsidRDefault="00B73592" w:rsidP="00CE2B22">
            <w:pPr>
              <w:rPr>
                <w:b/>
              </w:rPr>
            </w:pPr>
            <w:r w:rsidRPr="0085164A">
              <w:rPr>
                <w:b/>
              </w:rPr>
              <w:t>Przegląd metod dezynfekcji wody i  ścieków</w:t>
            </w:r>
          </w:p>
        </w:tc>
      </w:tr>
      <w:tr w:rsidR="00B73592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92" w:rsidRDefault="00B73592" w:rsidP="00B73592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92" w:rsidRPr="00D142E6" w:rsidRDefault="00B73592" w:rsidP="00B73592">
            <w:pPr>
              <w:spacing w:before="120" w:after="120"/>
              <w:jc w:val="center"/>
            </w:pPr>
            <w:r w:rsidRPr="00D142E6">
              <w:t>Opis metod stosowanych do dezynfekcji wody i ścieków, charakterystyka dostępnych urządzeń i ich zastosowania</w:t>
            </w:r>
          </w:p>
        </w:tc>
      </w:tr>
      <w:tr w:rsidR="00B73592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92" w:rsidRDefault="00B73592" w:rsidP="00B73592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92" w:rsidRPr="00D142E6" w:rsidRDefault="00B73592" w:rsidP="00B73592">
            <w:pPr>
              <w:spacing w:before="120" w:after="120"/>
            </w:pPr>
            <w:r w:rsidRPr="00D142E6">
              <w:t>Dezynfekcja, woda, ścieki</w:t>
            </w:r>
          </w:p>
        </w:tc>
      </w:tr>
      <w:tr w:rsidR="00B73592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92" w:rsidRDefault="00B73592" w:rsidP="00B73592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92" w:rsidRDefault="00B73592" w:rsidP="00CE2B22">
            <w:pPr>
              <w:rPr>
                <w:b/>
              </w:rPr>
            </w:pPr>
            <w:r w:rsidRPr="0085164A">
              <w:rPr>
                <w:b/>
              </w:rPr>
              <w:t>Budowa i rozruch modelu złoża hydrofitowego o przepływie pionowym</w:t>
            </w:r>
            <w:bookmarkStart w:id="0" w:name="_GoBack"/>
            <w:bookmarkEnd w:id="0"/>
          </w:p>
        </w:tc>
      </w:tr>
      <w:tr w:rsidR="00B73592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92" w:rsidRDefault="00B73592" w:rsidP="00B73592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92" w:rsidRPr="00D142E6" w:rsidRDefault="00B73592" w:rsidP="00B73592">
            <w:pPr>
              <w:spacing w:before="120" w:after="120"/>
            </w:pPr>
            <w:r w:rsidRPr="00D142E6">
              <w:t>Wykonanie projektu, konstrukcja i rozruch instalacji w skali laboratoryjnej</w:t>
            </w:r>
          </w:p>
        </w:tc>
      </w:tr>
      <w:tr w:rsidR="00B73592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92" w:rsidRDefault="00B73592" w:rsidP="00B73592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92" w:rsidRPr="00D142E6" w:rsidRDefault="00B73592" w:rsidP="00B73592">
            <w:pPr>
              <w:spacing w:before="120" w:after="120"/>
            </w:pPr>
            <w:r w:rsidRPr="00D142E6">
              <w:t>Złoże hydrofitow</w:t>
            </w:r>
            <w:r>
              <w:t>e</w:t>
            </w:r>
            <w:r w:rsidRPr="00D142E6">
              <w:t>, układ ba</w:t>
            </w:r>
            <w:r>
              <w:t>dawczy, rozruch systemu oczyszcz</w:t>
            </w:r>
            <w:r w:rsidRPr="00D142E6">
              <w:t>ania</w:t>
            </w:r>
          </w:p>
        </w:tc>
      </w:tr>
      <w:tr w:rsidR="00B73592" w:rsidTr="00B72604">
        <w:trPr>
          <w:trHeight w:val="51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92" w:rsidRDefault="00B73592" w:rsidP="00B73592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225B79" w:rsidRDefault="00225B79">
      <w:pPr>
        <w:spacing w:after="160" w:line="259" w:lineRule="auto"/>
        <w:rPr>
          <w:b/>
          <w:sz w:val="28"/>
          <w:szCs w:val="28"/>
        </w:rPr>
      </w:pPr>
    </w:p>
    <w:sectPr w:rsidR="00225B79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26883"/>
    <w:rsid w:val="00135295"/>
    <w:rsid w:val="001717D3"/>
    <w:rsid w:val="001E19C8"/>
    <w:rsid w:val="00225B79"/>
    <w:rsid w:val="00284794"/>
    <w:rsid w:val="003767CD"/>
    <w:rsid w:val="003D02DA"/>
    <w:rsid w:val="00491CE1"/>
    <w:rsid w:val="004A1A86"/>
    <w:rsid w:val="005D2FDE"/>
    <w:rsid w:val="0085164A"/>
    <w:rsid w:val="008A5721"/>
    <w:rsid w:val="00B72604"/>
    <w:rsid w:val="00B73592"/>
    <w:rsid w:val="00B85884"/>
    <w:rsid w:val="00CE2B22"/>
    <w:rsid w:val="00D142E6"/>
    <w:rsid w:val="00D253AD"/>
    <w:rsid w:val="00D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6613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26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0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73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b.....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Użytkownik systemu Windows</cp:lastModifiedBy>
  <cp:revision>4</cp:revision>
  <cp:lastPrinted>2022-03-29T14:34:00Z</cp:lastPrinted>
  <dcterms:created xsi:type="dcterms:W3CDTF">2022-03-30T07:22:00Z</dcterms:created>
  <dcterms:modified xsi:type="dcterms:W3CDTF">2022-03-30T07:36:00Z</dcterms:modified>
</cp:coreProperties>
</file>